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A4" w:rsidRPr="00CA2BE8" w:rsidRDefault="00270FA4" w:rsidP="00CA2BE8">
      <w:pPr>
        <w:jc w:val="center"/>
        <w:rPr>
          <w:rFonts w:cs="Times New Roman"/>
          <w:b/>
          <w:bCs/>
          <w:sz w:val="44"/>
          <w:szCs w:val="44"/>
        </w:rPr>
      </w:pPr>
      <w:r w:rsidRPr="00CA2BE8">
        <w:rPr>
          <w:rFonts w:cs="宋体" w:hint="eastAsia"/>
          <w:b/>
          <w:bCs/>
          <w:sz w:val="44"/>
          <w:szCs w:val="44"/>
        </w:rPr>
        <w:t>发表个人声明流程</w:t>
      </w:r>
    </w:p>
    <w:p w:rsidR="00270FA4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b/>
          <w:bCs/>
          <w:sz w:val="32"/>
          <w:szCs w:val="32"/>
        </w:rPr>
      </w:pPr>
      <w:r w:rsidRPr="00CA2BE8">
        <w:rPr>
          <w:rFonts w:ascii="黑体" w:eastAsia="黑体" w:cs="黑体" w:hint="eastAsia"/>
          <w:b/>
          <w:bCs/>
          <w:sz w:val="32"/>
          <w:szCs w:val="32"/>
        </w:rPr>
        <w:t>一、个人声明申请要求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根据《金融信用信息基础数据库个人声明业务规程》（银征信中心〔</w:t>
      </w:r>
      <w:r w:rsidRPr="00CA2BE8">
        <w:rPr>
          <w:rFonts w:ascii="仿宋_GB2312" w:eastAsia="仿宋_GB2312" w:cs="仿宋_GB2312"/>
          <w:sz w:val="32"/>
          <w:szCs w:val="32"/>
        </w:rPr>
        <w:t>2013</w:t>
      </w:r>
      <w:r w:rsidRPr="00CA2BE8">
        <w:rPr>
          <w:rFonts w:ascii="仿宋_GB2312" w:eastAsia="仿宋_GB2312" w:cs="仿宋_GB2312" w:hint="eastAsia"/>
          <w:sz w:val="32"/>
          <w:szCs w:val="32"/>
        </w:rPr>
        <w:t>〕</w:t>
      </w:r>
      <w:r w:rsidRPr="00CA2BE8">
        <w:rPr>
          <w:rFonts w:ascii="仿宋_GB2312" w:eastAsia="仿宋_GB2312" w:cs="仿宋_GB2312"/>
          <w:sz w:val="32"/>
          <w:szCs w:val="32"/>
        </w:rPr>
        <w:t>97</w:t>
      </w:r>
      <w:r w:rsidRPr="00CA2BE8">
        <w:rPr>
          <w:rFonts w:ascii="仿宋_GB2312" w:eastAsia="仿宋_GB2312" w:cs="仿宋_GB2312" w:hint="eastAsia"/>
          <w:sz w:val="32"/>
          <w:szCs w:val="32"/>
        </w:rPr>
        <w:t>号）规定：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个人需要添加个人声明的，可以到人民银行分支机构现场提出申请，或是将申请材料邮寄至征信中心处理。个人声明不得包括与信用报告信息无关的内容，个人应当对个人声明的真实性负责。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b/>
          <w:bCs/>
          <w:sz w:val="32"/>
          <w:szCs w:val="32"/>
        </w:rPr>
      </w:pPr>
      <w:r w:rsidRPr="00CA2BE8">
        <w:rPr>
          <w:rFonts w:ascii="黑体" w:eastAsia="黑体" w:cs="黑体" w:hint="eastAsia"/>
          <w:b/>
          <w:bCs/>
          <w:sz w:val="32"/>
          <w:szCs w:val="32"/>
        </w:rPr>
        <w:t>二、个人声明申请方式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个人可以通过现场或邮寄的方式提交个人声明申请。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现场：个人可以到人民银行分支机构现场提出个人声明申请，请提交《个人声明申请表》和有效身份证件复印件，并提供有效身份证件原件备查。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邮寄：个人可以通过材料邮寄的方式向征信中心提出个人声明申请，请将《个人声明申请表》及有效身份证件复印件邮寄到征信中心客服部。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邮寄地址为上海市浦东新区卡园二路</w:t>
      </w:r>
      <w:r w:rsidRPr="00CA2BE8">
        <w:rPr>
          <w:rFonts w:ascii="仿宋_GB2312" w:eastAsia="仿宋_GB2312" w:cs="仿宋_GB2312"/>
          <w:sz w:val="32"/>
          <w:szCs w:val="32"/>
        </w:rPr>
        <w:t>108</w:t>
      </w:r>
      <w:r w:rsidRPr="00CA2BE8">
        <w:rPr>
          <w:rFonts w:ascii="仿宋_GB2312" w:eastAsia="仿宋_GB2312" w:cs="仿宋_GB2312" w:hint="eastAsia"/>
          <w:sz w:val="32"/>
          <w:szCs w:val="32"/>
        </w:rPr>
        <w:t>号</w:t>
      </w:r>
      <w:r w:rsidRPr="00CA2BE8">
        <w:rPr>
          <w:rFonts w:ascii="仿宋_GB2312" w:eastAsia="仿宋_GB2312" w:cs="仿宋_GB2312"/>
          <w:sz w:val="32"/>
          <w:szCs w:val="32"/>
        </w:rPr>
        <w:t>4</w:t>
      </w:r>
      <w:r w:rsidRPr="00CA2BE8">
        <w:rPr>
          <w:rFonts w:ascii="仿宋_GB2312" w:eastAsia="仿宋_GB2312" w:cs="仿宋_GB2312" w:hint="eastAsia"/>
          <w:sz w:val="32"/>
          <w:szCs w:val="32"/>
        </w:rPr>
        <w:t>号楼（邮编：</w:t>
      </w:r>
      <w:r w:rsidRPr="00CA2BE8">
        <w:rPr>
          <w:rFonts w:ascii="仿宋_GB2312" w:eastAsia="仿宋_GB2312" w:cs="仿宋_GB2312"/>
          <w:sz w:val="32"/>
          <w:szCs w:val="32"/>
        </w:rPr>
        <w:t>201201</w:t>
      </w:r>
      <w:r w:rsidRPr="00CA2BE8">
        <w:rPr>
          <w:rFonts w:ascii="仿宋_GB2312" w:eastAsia="仿宋_GB2312" w:cs="仿宋_GB2312" w:hint="eastAsia"/>
          <w:sz w:val="32"/>
          <w:szCs w:val="32"/>
        </w:rPr>
        <w:t>），收件人为中国人民银行征信中心客服部，并在信封上注明“个人声明”字样。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黑体" w:eastAsia="黑体" w:cs="Times New Roman"/>
          <w:b/>
          <w:bCs/>
          <w:sz w:val="32"/>
          <w:szCs w:val="32"/>
        </w:rPr>
      </w:pPr>
      <w:r w:rsidRPr="00CA2BE8">
        <w:rPr>
          <w:rFonts w:ascii="黑体" w:eastAsia="黑体" w:cs="黑体" w:hint="eastAsia"/>
          <w:b/>
          <w:bCs/>
          <w:sz w:val="32"/>
          <w:szCs w:val="32"/>
        </w:rPr>
        <w:t>三、《个人声明申请表》填写注意事项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（一）必须填写姓名、证件类型、证件号码和有效的联系电话，以确保征信中心工作人员必要时取得联系。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（二）“声明描述”项应注意以下几个方面：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.</w:t>
      </w:r>
      <w:r w:rsidRPr="00CA2BE8">
        <w:rPr>
          <w:rFonts w:ascii="仿宋_GB2312" w:eastAsia="仿宋_GB2312" w:cs="仿宋_GB2312" w:hint="eastAsia"/>
          <w:sz w:val="32"/>
          <w:szCs w:val="32"/>
        </w:rPr>
        <w:t>明确描述个人声明所涉及的业务，以便于查询者准确定位声明信息。例如，对信用卡信息发表声明时应描述发卡机构名称、卡类型、开户日期和信用额度；对贷款信息发表声明时应描述贷款机构名称、贷款种类、贷款发放日期和贷款合同金额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 w:rsidRPr="00CA2BE8">
        <w:rPr>
          <w:rFonts w:ascii="仿宋_GB2312" w:eastAsia="仿宋_GB2312" w:cs="仿宋_GB2312" w:hint="eastAsia"/>
          <w:sz w:val="32"/>
          <w:szCs w:val="32"/>
        </w:rPr>
        <w:t>描述该业务的实际情况。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>.</w:t>
      </w:r>
      <w:r w:rsidRPr="00CA2BE8">
        <w:rPr>
          <w:rFonts w:ascii="仿宋_GB2312" w:eastAsia="仿宋_GB2312" w:cs="仿宋_GB2312" w:hint="eastAsia"/>
          <w:sz w:val="32"/>
          <w:szCs w:val="32"/>
        </w:rPr>
        <w:t>阐述个人意见。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/>
          <w:sz w:val="32"/>
          <w:szCs w:val="32"/>
        </w:rPr>
        <w:t>.</w:t>
      </w:r>
      <w:r w:rsidRPr="00CA2BE8">
        <w:rPr>
          <w:rFonts w:ascii="仿宋_GB2312" w:eastAsia="仿宋_GB2312" w:cs="仿宋_GB2312" w:hint="eastAsia"/>
          <w:sz w:val="32"/>
          <w:szCs w:val="32"/>
        </w:rPr>
        <w:t>声明内容应在</w:t>
      </w:r>
      <w:r w:rsidRPr="00CA2BE8">
        <w:rPr>
          <w:rFonts w:ascii="仿宋_GB2312" w:eastAsia="仿宋_GB2312" w:cs="仿宋_GB2312"/>
          <w:sz w:val="32"/>
          <w:szCs w:val="32"/>
        </w:rPr>
        <w:t>100</w:t>
      </w:r>
      <w:r w:rsidRPr="00CA2BE8">
        <w:rPr>
          <w:rFonts w:ascii="仿宋_GB2312" w:eastAsia="仿宋_GB2312" w:cs="仿宋_GB2312" w:hint="eastAsia"/>
          <w:sz w:val="32"/>
          <w:szCs w:val="32"/>
        </w:rPr>
        <w:t>字以内，包括标点符号。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（三）申请人必须签字并填写申请日期。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（四）个人声明的内容中不能有威胁他人或单位、投诉性的语句。</w:t>
      </w:r>
    </w:p>
    <w:p w:rsidR="00270FA4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 w:rsidRPr="00CA2BE8">
        <w:rPr>
          <w:rFonts w:ascii="仿宋_GB2312" w:eastAsia="仿宋_GB2312" w:cs="仿宋_GB2312" w:hint="eastAsia"/>
          <w:sz w:val="32"/>
          <w:szCs w:val="32"/>
        </w:rPr>
        <w:t>另可自备填写完成</w:t>
      </w:r>
      <w:hyperlink r:id="rId6" w:tgtFrame="_blank" w:history="1">
        <w:r w:rsidRPr="00CA2BE8">
          <w:rPr>
            <w:rStyle w:val="Hyperlink"/>
            <w:rFonts w:ascii="仿宋_GB2312" w:eastAsia="仿宋_GB2312" w:cs="仿宋_GB2312" w:hint="eastAsia"/>
            <w:sz w:val="32"/>
            <w:szCs w:val="32"/>
          </w:rPr>
          <w:t>《个人声明申请表》</w:t>
        </w:r>
      </w:hyperlink>
      <w:r w:rsidRPr="00CA2BE8">
        <w:rPr>
          <w:rFonts w:ascii="仿宋_GB2312" w:eastAsia="仿宋_GB2312" w:cs="仿宋_GB2312" w:hint="eastAsia"/>
          <w:sz w:val="32"/>
          <w:szCs w:val="32"/>
        </w:rPr>
        <w:t>。</w:t>
      </w:r>
    </w:p>
    <w:p w:rsidR="00270FA4" w:rsidRPr="00CA2BE8" w:rsidRDefault="00270FA4" w:rsidP="00221909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征信中心</w:t>
      </w:r>
      <w:r w:rsidRPr="00493DC9">
        <w:rPr>
          <w:rFonts w:ascii="仿宋_GB2312" w:eastAsia="仿宋_GB2312" w:cs="仿宋_GB2312" w:hint="eastAsia"/>
          <w:sz w:val="32"/>
          <w:szCs w:val="32"/>
        </w:rPr>
        <w:t>客服电话：</w:t>
      </w:r>
      <w:r w:rsidRPr="00493DC9">
        <w:rPr>
          <w:rFonts w:ascii="仿宋_GB2312" w:eastAsia="仿宋_GB2312" w:cs="仿宋_GB2312"/>
          <w:sz w:val="32"/>
          <w:szCs w:val="32"/>
        </w:rPr>
        <w:t>400-810-8866</w:t>
      </w:r>
    </w:p>
    <w:p w:rsidR="00270FA4" w:rsidRPr="00CA2BE8" w:rsidRDefault="00270FA4">
      <w:pPr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sectPr w:rsidR="00270FA4" w:rsidRPr="00CA2BE8" w:rsidSect="00D0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A4" w:rsidRDefault="00270FA4" w:rsidP="004D74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0FA4" w:rsidRDefault="00270FA4" w:rsidP="004D74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A4" w:rsidRDefault="00270FA4" w:rsidP="004D74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0FA4" w:rsidRDefault="00270FA4" w:rsidP="004D74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0CE"/>
    <w:rsid w:val="002137BA"/>
    <w:rsid w:val="00221909"/>
    <w:rsid w:val="00270FA4"/>
    <w:rsid w:val="00302DC3"/>
    <w:rsid w:val="00411A96"/>
    <w:rsid w:val="00493DC9"/>
    <w:rsid w:val="004C0499"/>
    <w:rsid w:val="004D749C"/>
    <w:rsid w:val="005D7E32"/>
    <w:rsid w:val="007A68D3"/>
    <w:rsid w:val="008502C9"/>
    <w:rsid w:val="008C0643"/>
    <w:rsid w:val="008E62AF"/>
    <w:rsid w:val="00942AA1"/>
    <w:rsid w:val="009E00CE"/>
    <w:rsid w:val="009F24C6"/>
    <w:rsid w:val="00A4611E"/>
    <w:rsid w:val="00CA2BE8"/>
    <w:rsid w:val="00D03B53"/>
    <w:rsid w:val="00D92D88"/>
    <w:rsid w:val="00DC5EEE"/>
    <w:rsid w:val="00F0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5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E00CE"/>
    <w:rPr>
      <w:color w:val="333333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E00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D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49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805"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383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804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bccrc.org.cn/zxzx/kefzx/201401/dcc26818fc6b422e8a4505059e82b4b4/files/892b4efcd5574184bf12d6bd05d94a7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128</Words>
  <Characters>735</Characters>
  <Application>Microsoft Office Outlook</Application>
  <DocSecurity>0</DocSecurity>
  <Lines>0</Lines>
  <Paragraphs>0</Paragraphs>
  <ScaleCrop>false</ScaleCrop>
  <Company>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中国人民银行滨海新区中心支行</dc:title>
  <dc:subject/>
  <dc:creator>user</dc:creator>
  <cp:keywords/>
  <dc:description/>
  <cp:lastModifiedBy>齐健</cp:lastModifiedBy>
  <cp:revision>4</cp:revision>
  <dcterms:created xsi:type="dcterms:W3CDTF">2018-12-07T02:48:00Z</dcterms:created>
  <dcterms:modified xsi:type="dcterms:W3CDTF">2020-04-29T01:24:00Z</dcterms:modified>
</cp:coreProperties>
</file>