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2C" w:rsidRDefault="0053357C" w:rsidP="0053357C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 xml:space="preserve"> </w:t>
      </w:r>
    </w:p>
    <w:p w:rsidR="00F3249E" w:rsidRDefault="00F3249E" w:rsidP="00F3249E">
      <w:pPr>
        <w:spacing w:line="480" w:lineRule="exact"/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796F72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中国人民银行天津分行金融服务指南</w:t>
      </w:r>
    </w:p>
    <w:p w:rsidR="00913E2C" w:rsidRPr="00F3249E" w:rsidRDefault="00913E2C">
      <w:pPr>
        <w:rPr>
          <w:rFonts w:ascii="仿宋_GB2312" w:eastAsia="仿宋_GB2312"/>
          <w:b/>
          <w:sz w:val="32"/>
          <w:szCs w:val="32"/>
        </w:rPr>
      </w:pPr>
    </w:p>
    <w:p w:rsidR="00EF5A1A" w:rsidRDefault="00EF5A1A" w:rsidP="00EF5A1A">
      <w:pPr>
        <w:spacing w:line="480" w:lineRule="exact"/>
        <w:rPr>
          <w:rFonts w:eastAsia="楷体_GB2312"/>
          <w:b/>
          <w:color w:val="000000"/>
          <w:sz w:val="24"/>
        </w:rPr>
      </w:pPr>
      <w:r>
        <w:rPr>
          <w:rFonts w:eastAsia="楷体_GB2312" w:hint="eastAsia"/>
          <w:b/>
          <w:color w:val="000000"/>
          <w:sz w:val="24"/>
        </w:rPr>
        <w:t>办理事项：</w:t>
      </w:r>
      <w:r w:rsidRPr="00F55242">
        <w:rPr>
          <w:rFonts w:ascii="仿宋_GB2312" w:eastAsia="仿宋_GB2312" w:cs="宋体" w:hint="eastAsia"/>
          <w:color w:val="000000"/>
          <w:kern w:val="0"/>
          <w:szCs w:val="21"/>
        </w:rPr>
        <w:t>申请</w:t>
      </w:r>
      <w:r w:rsidR="009B3E01">
        <w:rPr>
          <w:rFonts w:ascii="仿宋_GB2312" w:eastAsia="仿宋_GB2312" w:cs="宋体" w:hint="eastAsia"/>
          <w:color w:val="000000"/>
          <w:kern w:val="0"/>
          <w:szCs w:val="21"/>
        </w:rPr>
        <w:t>加入天津</w:t>
      </w:r>
      <w:r w:rsidR="009B3E01">
        <w:rPr>
          <w:rFonts w:ascii="仿宋_GB2312" w:eastAsia="仿宋_GB2312" w:cs="宋体"/>
          <w:color w:val="000000"/>
          <w:kern w:val="0"/>
          <w:szCs w:val="21"/>
        </w:rPr>
        <w:t>金融城域网</w:t>
      </w:r>
    </w:p>
    <w:p w:rsidR="00EF5A1A" w:rsidRDefault="00EF5A1A" w:rsidP="00EF5A1A">
      <w:pPr>
        <w:spacing w:line="480" w:lineRule="exact"/>
        <w:rPr>
          <w:rFonts w:eastAsia="楷体_GB2312"/>
          <w:b/>
          <w:color w:val="000000"/>
          <w:sz w:val="24"/>
        </w:rPr>
      </w:pPr>
      <w:r>
        <w:rPr>
          <w:rFonts w:eastAsia="楷体_GB2312" w:hint="eastAsia"/>
          <w:b/>
          <w:color w:val="000000"/>
          <w:sz w:val="24"/>
        </w:rPr>
        <w:t>业务类别：</w:t>
      </w:r>
      <w:r w:rsidRPr="00BE053B">
        <w:rPr>
          <w:rFonts w:ascii="仿宋_GB2312" w:eastAsia="仿宋_GB2312" w:cs="宋体" w:hint="eastAsia"/>
          <w:color w:val="000000"/>
          <w:kern w:val="0"/>
          <w:szCs w:val="21"/>
        </w:rPr>
        <w:t xml:space="preserve">金融科技类        </w:t>
      </w:r>
    </w:p>
    <w:p w:rsidR="00EF5A1A" w:rsidRPr="00BE053B" w:rsidRDefault="00EF5A1A" w:rsidP="00EF5A1A">
      <w:pPr>
        <w:spacing w:line="480" w:lineRule="exact"/>
        <w:rPr>
          <w:rFonts w:eastAsia="楷体_GB2312"/>
          <w:color w:val="000000"/>
          <w:sz w:val="24"/>
        </w:rPr>
      </w:pPr>
      <w:r>
        <w:rPr>
          <w:rFonts w:eastAsia="楷体_GB2312" w:hint="eastAsia"/>
          <w:b/>
          <w:color w:val="000000"/>
          <w:sz w:val="24"/>
        </w:rPr>
        <w:t>办理部门：</w:t>
      </w:r>
      <w:r w:rsidRPr="00BE053B">
        <w:rPr>
          <w:rFonts w:eastAsia="楷体_GB2312" w:hint="eastAsia"/>
          <w:color w:val="000000"/>
          <w:sz w:val="24"/>
        </w:rPr>
        <w:t>科技处</w:t>
      </w:r>
    </w:p>
    <w:p w:rsidR="00EF5A1A" w:rsidRDefault="00EF5A1A" w:rsidP="00EF5A1A">
      <w:pPr>
        <w:spacing w:line="480" w:lineRule="exact"/>
        <w:rPr>
          <w:rFonts w:eastAsia="楷体_GB2312"/>
          <w:color w:val="000000"/>
          <w:sz w:val="24"/>
        </w:rPr>
      </w:pPr>
      <w:r>
        <w:rPr>
          <w:rFonts w:eastAsia="楷体_GB2312" w:hint="eastAsia"/>
          <w:b/>
          <w:color w:val="000000"/>
          <w:sz w:val="24"/>
        </w:rPr>
        <w:t>联系电话：</w:t>
      </w:r>
      <w:r>
        <w:rPr>
          <w:rFonts w:eastAsia="楷体_GB2312" w:hint="eastAsia"/>
          <w:color w:val="000000"/>
          <w:sz w:val="24"/>
        </w:rPr>
        <w:t xml:space="preserve"> 022-23209</w:t>
      </w:r>
      <w:r w:rsidR="009B3E01">
        <w:rPr>
          <w:rFonts w:eastAsia="楷体_GB2312"/>
          <w:color w:val="000000"/>
          <w:sz w:val="24"/>
        </w:rPr>
        <w:t>245</w:t>
      </w:r>
      <w:r w:rsidR="009B3E01">
        <w:rPr>
          <w:rFonts w:eastAsia="楷体_GB2312" w:hint="eastAsia"/>
          <w:color w:val="000000"/>
          <w:sz w:val="24"/>
        </w:rPr>
        <w:t>、</w:t>
      </w:r>
      <w:r w:rsidR="009B3E01">
        <w:rPr>
          <w:rFonts w:eastAsia="楷体_GB2312" w:hint="eastAsia"/>
          <w:color w:val="000000"/>
          <w:sz w:val="24"/>
        </w:rPr>
        <w:t>022-23209</w:t>
      </w:r>
      <w:r w:rsidR="009B3E01">
        <w:rPr>
          <w:rFonts w:eastAsia="楷体_GB2312"/>
          <w:color w:val="000000"/>
          <w:sz w:val="24"/>
        </w:rPr>
        <w:t>921</w:t>
      </w:r>
    </w:p>
    <w:p w:rsidR="00EF5A1A" w:rsidRDefault="00EF5A1A" w:rsidP="00EF5A1A">
      <w:pPr>
        <w:spacing w:line="480" w:lineRule="exact"/>
        <w:rPr>
          <w:rFonts w:eastAsia="黑体"/>
          <w:sz w:val="24"/>
        </w:rPr>
      </w:pPr>
    </w:p>
    <w:p w:rsidR="00EF5A1A" w:rsidRDefault="00EF5A1A" w:rsidP="00EF5A1A">
      <w:pPr>
        <w:spacing w:line="4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一、办理事项概述</w:t>
      </w:r>
    </w:p>
    <w:p w:rsidR="00EF5A1A" w:rsidRPr="0053357C" w:rsidRDefault="002C0619" w:rsidP="0053357C">
      <w:pPr>
        <w:spacing w:line="480" w:lineRule="exact"/>
        <w:ind w:firstLineChars="150" w:firstLine="360"/>
        <w:rPr>
          <w:rFonts w:eastAsia="楷体_GB2312"/>
          <w:color w:val="000000"/>
          <w:sz w:val="24"/>
        </w:rPr>
      </w:pPr>
      <w:r w:rsidRPr="0053357C">
        <w:rPr>
          <w:rFonts w:eastAsia="楷体_GB2312" w:hint="eastAsia"/>
          <w:color w:val="000000"/>
          <w:sz w:val="24"/>
        </w:rPr>
        <w:t>天津</w:t>
      </w:r>
      <w:r w:rsidRPr="0053357C">
        <w:rPr>
          <w:rFonts w:eastAsia="楷体_GB2312"/>
          <w:color w:val="000000"/>
          <w:sz w:val="24"/>
        </w:rPr>
        <w:t>金融</w:t>
      </w:r>
      <w:r w:rsidRPr="0053357C">
        <w:rPr>
          <w:rFonts w:eastAsia="楷体_GB2312" w:hint="eastAsia"/>
          <w:color w:val="000000"/>
          <w:sz w:val="24"/>
        </w:rPr>
        <w:t>城域网是指用来在人民银行</w:t>
      </w:r>
      <w:r w:rsidRPr="0053357C">
        <w:rPr>
          <w:rFonts w:eastAsia="楷体_GB2312"/>
          <w:color w:val="000000"/>
          <w:sz w:val="24"/>
        </w:rPr>
        <w:t>天津分行</w:t>
      </w:r>
      <w:r w:rsidRPr="0053357C">
        <w:rPr>
          <w:rFonts w:eastAsia="楷体_GB2312" w:hint="eastAsia"/>
          <w:color w:val="000000"/>
          <w:sz w:val="24"/>
        </w:rPr>
        <w:t>与天津市辖区内各金融机构之间交换特定信息的计算机通信网络。人民银行</w:t>
      </w:r>
      <w:r w:rsidRPr="0053357C">
        <w:rPr>
          <w:rFonts w:eastAsia="楷体_GB2312"/>
          <w:color w:val="000000"/>
          <w:sz w:val="24"/>
        </w:rPr>
        <w:t>天津分行</w:t>
      </w:r>
      <w:r w:rsidRPr="0053357C">
        <w:rPr>
          <w:rFonts w:eastAsia="楷体_GB2312" w:hint="eastAsia"/>
          <w:color w:val="000000"/>
          <w:sz w:val="24"/>
        </w:rPr>
        <w:t>作为网络核心与各联网金融机构连接，联网金融机构作为网络参与者申请连接到人民银行</w:t>
      </w:r>
      <w:r w:rsidRPr="0053357C">
        <w:rPr>
          <w:rFonts w:eastAsia="楷体_GB2312"/>
          <w:color w:val="000000"/>
          <w:sz w:val="24"/>
        </w:rPr>
        <w:t>天津分行</w:t>
      </w:r>
      <w:r w:rsidRPr="0053357C">
        <w:rPr>
          <w:rFonts w:eastAsia="楷体_GB2312" w:hint="eastAsia"/>
          <w:color w:val="000000"/>
          <w:sz w:val="24"/>
        </w:rPr>
        <w:t>加入</w:t>
      </w:r>
      <w:r w:rsidRPr="0053357C">
        <w:rPr>
          <w:rFonts w:eastAsia="楷体_GB2312"/>
          <w:color w:val="000000"/>
          <w:sz w:val="24"/>
        </w:rPr>
        <w:t>天津金融城域网</w:t>
      </w:r>
      <w:r w:rsidRPr="0053357C">
        <w:rPr>
          <w:rFonts w:eastAsia="楷体_GB2312" w:hint="eastAsia"/>
          <w:color w:val="000000"/>
          <w:sz w:val="24"/>
        </w:rPr>
        <w:t>。</w:t>
      </w:r>
    </w:p>
    <w:p w:rsidR="00913E2C" w:rsidRPr="00321A49" w:rsidRDefault="00913E2C" w:rsidP="00913E2C">
      <w:pPr>
        <w:spacing w:line="480" w:lineRule="exact"/>
        <w:rPr>
          <w:rFonts w:eastAsia="楷体_GB2312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二、适用</w:t>
      </w:r>
      <w:r w:rsidRPr="00321A49">
        <w:rPr>
          <w:rFonts w:eastAsia="黑体" w:hint="eastAsia"/>
          <w:color w:val="000000"/>
          <w:sz w:val="24"/>
        </w:rPr>
        <w:t>金融机构范围</w:t>
      </w:r>
    </w:p>
    <w:p w:rsidR="00D074B2" w:rsidRPr="00542FCC" w:rsidRDefault="009B3E01" w:rsidP="002C0619">
      <w:pPr>
        <w:spacing w:line="480" w:lineRule="exact"/>
        <w:ind w:firstLineChars="200" w:firstLine="480"/>
        <w:rPr>
          <w:rFonts w:eastAsia="黑体"/>
          <w:sz w:val="24"/>
        </w:rPr>
      </w:pPr>
      <w:r w:rsidRPr="00542FCC">
        <w:rPr>
          <w:rFonts w:eastAsia="楷体_GB2312" w:hint="eastAsia"/>
          <w:sz w:val="24"/>
        </w:rPr>
        <w:t>按照法律法规要求或人民银行制度规定必须接入</w:t>
      </w:r>
      <w:r w:rsidR="002C0619" w:rsidRPr="00542FCC">
        <w:rPr>
          <w:rFonts w:eastAsia="楷体_GB2312" w:hint="eastAsia"/>
          <w:sz w:val="24"/>
        </w:rPr>
        <w:t>天津</w:t>
      </w:r>
      <w:r w:rsidR="002C0619" w:rsidRPr="00542FCC">
        <w:rPr>
          <w:rFonts w:eastAsia="楷体_GB2312"/>
          <w:sz w:val="24"/>
        </w:rPr>
        <w:t>金融</w:t>
      </w:r>
      <w:r w:rsidRPr="00542FCC">
        <w:rPr>
          <w:rFonts w:eastAsia="楷体_GB2312" w:hint="eastAsia"/>
          <w:sz w:val="24"/>
        </w:rPr>
        <w:t>城域网开展</w:t>
      </w:r>
      <w:r w:rsidR="002C0619" w:rsidRPr="00542FCC">
        <w:rPr>
          <w:rFonts w:eastAsia="楷体_GB2312" w:hint="eastAsia"/>
          <w:sz w:val="24"/>
        </w:rPr>
        <w:t>相关</w:t>
      </w:r>
      <w:r w:rsidRPr="00542FCC">
        <w:rPr>
          <w:rFonts w:eastAsia="楷体_GB2312" w:hint="eastAsia"/>
          <w:sz w:val="24"/>
        </w:rPr>
        <w:t>业务</w:t>
      </w:r>
      <w:r w:rsidR="002C0619" w:rsidRPr="00542FCC">
        <w:rPr>
          <w:rFonts w:eastAsia="楷体_GB2312" w:hint="eastAsia"/>
          <w:sz w:val="24"/>
        </w:rPr>
        <w:t>的</w:t>
      </w:r>
      <w:r w:rsidR="002C0619" w:rsidRPr="00542FCC">
        <w:rPr>
          <w:rFonts w:eastAsia="楷体_GB2312"/>
          <w:sz w:val="24"/>
        </w:rPr>
        <w:t>金融机构</w:t>
      </w:r>
      <w:r w:rsidR="00542FCC" w:rsidRPr="00542FCC">
        <w:rPr>
          <w:rFonts w:eastAsia="楷体_GB2312" w:hint="eastAsia"/>
          <w:sz w:val="24"/>
        </w:rPr>
        <w:t>，</w:t>
      </w:r>
      <w:r w:rsidR="0053357C">
        <w:rPr>
          <w:rFonts w:eastAsia="楷体_GB2312" w:hint="eastAsia"/>
          <w:sz w:val="24"/>
        </w:rPr>
        <w:t>包括</w:t>
      </w:r>
      <w:r w:rsidR="00542FCC" w:rsidRPr="00542FCC">
        <w:rPr>
          <w:rFonts w:eastAsia="楷体_GB2312"/>
          <w:sz w:val="24"/>
        </w:rPr>
        <w:t>银行业金融机构</w:t>
      </w:r>
      <w:r w:rsidR="00542FCC" w:rsidRPr="00542FCC">
        <w:rPr>
          <w:rFonts w:eastAsia="楷体_GB2312" w:hint="eastAsia"/>
          <w:sz w:val="24"/>
        </w:rPr>
        <w:t>（</w:t>
      </w:r>
      <w:r w:rsidR="00542FCC" w:rsidRPr="00542FCC">
        <w:rPr>
          <w:rFonts w:eastAsia="楷体_GB2312"/>
          <w:sz w:val="24"/>
        </w:rPr>
        <w:t>法人级</w:t>
      </w:r>
      <w:r w:rsidR="00542FCC" w:rsidRPr="00542FCC">
        <w:rPr>
          <w:rFonts w:eastAsia="楷体_GB2312" w:hint="eastAsia"/>
          <w:sz w:val="24"/>
        </w:rPr>
        <w:t>和</w:t>
      </w:r>
      <w:r w:rsidR="00542FCC" w:rsidRPr="00542FCC">
        <w:rPr>
          <w:rFonts w:eastAsia="楷体_GB2312"/>
          <w:sz w:val="24"/>
        </w:rPr>
        <w:t>分行级</w:t>
      </w:r>
      <w:r w:rsidR="00542FCC" w:rsidRPr="00542FCC">
        <w:rPr>
          <w:rFonts w:eastAsia="楷体_GB2312" w:hint="eastAsia"/>
          <w:sz w:val="24"/>
        </w:rPr>
        <w:t>）</w:t>
      </w:r>
      <w:r w:rsidR="0053357C">
        <w:rPr>
          <w:rFonts w:eastAsia="楷体_GB2312" w:hint="eastAsia"/>
          <w:sz w:val="24"/>
        </w:rPr>
        <w:t>、</w:t>
      </w:r>
      <w:r w:rsidR="00542FCC" w:rsidRPr="00542FCC">
        <w:rPr>
          <w:rFonts w:eastAsia="楷体_GB2312" w:hint="eastAsia"/>
          <w:sz w:val="24"/>
        </w:rPr>
        <w:t>小微金融机构（中型、小型、微型金融和非金融机构，包括但不限于小额贷款公司、融资性担保公司、融资租赁公司等</w:t>
      </w:r>
      <w:r w:rsidR="00542FCC" w:rsidRPr="00542FCC">
        <w:rPr>
          <w:rFonts w:eastAsia="楷体_GB2312"/>
          <w:sz w:val="24"/>
        </w:rPr>
        <w:t>）</w:t>
      </w:r>
      <w:r w:rsidR="002C0619" w:rsidRPr="00542FCC">
        <w:rPr>
          <w:rFonts w:eastAsia="楷体_GB2312"/>
          <w:sz w:val="24"/>
        </w:rPr>
        <w:t>。</w:t>
      </w:r>
      <w:r w:rsidR="00B10E5C">
        <w:rPr>
          <w:rFonts w:eastAsia="楷体_GB2312" w:hint="eastAsia"/>
          <w:sz w:val="24"/>
        </w:rPr>
        <w:t>金融机构也可根据自身业务发展需要主动申请接入城域网。</w:t>
      </w:r>
    </w:p>
    <w:p w:rsidR="00913E2C" w:rsidRDefault="00913E2C" w:rsidP="00913E2C">
      <w:pPr>
        <w:spacing w:line="4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三、办理依据</w:t>
      </w:r>
    </w:p>
    <w:p w:rsidR="00D074B2" w:rsidRPr="00542FCC" w:rsidRDefault="00BE6A05" w:rsidP="00BE6A05">
      <w:pPr>
        <w:spacing w:line="480" w:lineRule="exact"/>
        <w:ind w:firstLineChars="200" w:firstLine="480"/>
        <w:rPr>
          <w:rFonts w:eastAsia="楷体_GB2312"/>
          <w:sz w:val="24"/>
        </w:rPr>
      </w:pPr>
      <w:r w:rsidRPr="00542FCC">
        <w:rPr>
          <w:rFonts w:eastAsia="楷体_GB2312" w:hint="eastAsia"/>
          <w:sz w:val="24"/>
        </w:rPr>
        <w:t>《关于印发</w:t>
      </w:r>
      <w:r w:rsidRPr="00542FCC">
        <w:rPr>
          <w:rFonts w:eastAsia="楷体_GB2312" w:hint="eastAsia"/>
          <w:sz w:val="24"/>
        </w:rPr>
        <w:t>&lt;</w:t>
      </w:r>
      <w:r w:rsidRPr="00542FCC">
        <w:rPr>
          <w:rFonts w:eastAsia="楷体_GB2312" w:hint="eastAsia"/>
          <w:sz w:val="24"/>
        </w:rPr>
        <w:t>天津金融城域网入网管理办法</w:t>
      </w:r>
      <w:r w:rsidRPr="00542FCC">
        <w:rPr>
          <w:rFonts w:eastAsia="楷体_GB2312" w:hint="eastAsia"/>
          <w:sz w:val="24"/>
        </w:rPr>
        <w:t>&gt;</w:t>
      </w:r>
      <w:r w:rsidRPr="00542FCC">
        <w:rPr>
          <w:rFonts w:eastAsia="楷体_GB2312" w:hint="eastAsia"/>
          <w:sz w:val="24"/>
        </w:rPr>
        <w:t>和</w:t>
      </w:r>
      <w:r w:rsidRPr="00542FCC">
        <w:rPr>
          <w:rFonts w:eastAsia="楷体_GB2312" w:hint="eastAsia"/>
          <w:sz w:val="24"/>
        </w:rPr>
        <w:t>&lt;</w:t>
      </w:r>
      <w:r w:rsidRPr="00542FCC">
        <w:rPr>
          <w:rFonts w:eastAsia="楷体_GB2312" w:hint="eastAsia"/>
          <w:sz w:val="24"/>
        </w:rPr>
        <w:t>天津金融城域网小微机构金融专网管理细则</w:t>
      </w:r>
      <w:r w:rsidRPr="00542FCC">
        <w:rPr>
          <w:rFonts w:eastAsia="楷体_GB2312" w:hint="eastAsia"/>
          <w:sz w:val="24"/>
        </w:rPr>
        <w:t>&gt;</w:t>
      </w:r>
      <w:r w:rsidRPr="00542FCC">
        <w:rPr>
          <w:rFonts w:eastAsia="楷体_GB2312" w:hint="eastAsia"/>
          <w:sz w:val="24"/>
        </w:rPr>
        <w:t>的通知》</w:t>
      </w:r>
      <w:r w:rsidR="00D074B2" w:rsidRPr="00542FCC">
        <w:rPr>
          <w:rFonts w:eastAsia="楷体_GB2312" w:hint="eastAsia"/>
          <w:sz w:val="24"/>
        </w:rPr>
        <w:t>（</w:t>
      </w:r>
      <w:r w:rsidRPr="00542FCC">
        <w:rPr>
          <w:rFonts w:eastAsia="楷体_GB2312" w:hint="eastAsia"/>
          <w:sz w:val="24"/>
        </w:rPr>
        <w:t>津</w:t>
      </w:r>
      <w:r w:rsidR="00D074B2" w:rsidRPr="00542FCC">
        <w:rPr>
          <w:rFonts w:eastAsia="楷体_GB2312" w:hint="eastAsia"/>
          <w:sz w:val="24"/>
        </w:rPr>
        <w:t>银发〔</w:t>
      </w:r>
      <w:r w:rsidR="00D074B2" w:rsidRPr="00542FCC">
        <w:rPr>
          <w:rFonts w:eastAsia="楷体_GB2312" w:hint="eastAsia"/>
          <w:sz w:val="24"/>
        </w:rPr>
        <w:t>201</w:t>
      </w:r>
      <w:r w:rsidRPr="00542FCC">
        <w:rPr>
          <w:rFonts w:eastAsia="楷体_GB2312"/>
          <w:sz w:val="24"/>
        </w:rPr>
        <w:t>7</w:t>
      </w:r>
      <w:r w:rsidR="00D074B2" w:rsidRPr="00542FCC">
        <w:rPr>
          <w:rFonts w:eastAsia="楷体_GB2312" w:hint="eastAsia"/>
          <w:sz w:val="24"/>
        </w:rPr>
        <w:t>〕</w:t>
      </w:r>
      <w:r w:rsidRPr="00542FCC">
        <w:rPr>
          <w:rFonts w:eastAsia="楷体_GB2312"/>
          <w:sz w:val="24"/>
        </w:rPr>
        <w:t>22</w:t>
      </w:r>
      <w:r w:rsidR="00D074B2" w:rsidRPr="00542FCC">
        <w:rPr>
          <w:rFonts w:eastAsia="楷体_GB2312" w:hint="eastAsia"/>
          <w:sz w:val="24"/>
        </w:rPr>
        <w:t>号）</w:t>
      </w:r>
    </w:p>
    <w:p w:rsidR="00913E2C" w:rsidRDefault="00913E2C" w:rsidP="00913E2C">
      <w:pPr>
        <w:spacing w:line="4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四、办理程序</w:t>
      </w:r>
    </w:p>
    <w:p w:rsidR="00913E2C" w:rsidRDefault="00913E2C" w:rsidP="00913E2C">
      <w:pPr>
        <w:spacing w:line="480" w:lineRule="exact"/>
        <w:ind w:firstLineChars="147" w:firstLine="354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（一）提交申请材料目录</w:t>
      </w:r>
    </w:p>
    <w:p w:rsidR="00D074B2" w:rsidRPr="00D074B2" w:rsidRDefault="00D074B2" w:rsidP="00D074B2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1.</w:t>
      </w:r>
      <w:r w:rsidR="00BE6A05">
        <w:rPr>
          <w:rFonts w:eastAsia="楷体_GB2312" w:hint="eastAsia"/>
          <w:color w:val="000000"/>
          <w:sz w:val="24"/>
        </w:rPr>
        <w:t>银行类</w:t>
      </w:r>
      <w:r w:rsidR="00BE6A05">
        <w:rPr>
          <w:rFonts w:eastAsia="楷体_GB2312"/>
          <w:color w:val="000000"/>
          <w:sz w:val="24"/>
        </w:rPr>
        <w:t>金融机构申请材料目</w:t>
      </w:r>
      <w:r w:rsidR="00BE6A05">
        <w:rPr>
          <w:rFonts w:eastAsia="楷体_GB2312" w:hint="eastAsia"/>
          <w:color w:val="000000"/>
          <w:sz w:val="24"/>
        </w:rPr>
        <w:t>录</w:t>
      </w:r>
    </w:p>
    <w:p w:rsidR="00D074B2" w:rsidRPr="00542FCC" w:rsidRDefault="00D074B2" w:rsidP="00D074B2">
      <w:pPr>
        <w:spacing w:line="480" w:lineRule="exact"/>
        <w:ind w:firstLineChars="200" w:firstLine="480"/>
        <w:rPr>
          <w:rFonts w:eastAsia="楷体_GB2312"/>
          <w:sz w:val="24"/>
        </w:rPr>
      </w:pPr>
      <w:r w:rsidRPr="00542FCC">
        <w:rPr>
          <w:rFonts w:eastAsia="楷体_GB2312" w:hint="eastAsia"/>
          <w:sz w:val="24"/>
        </w:rPr>
        <w:t>（</w:t>
      </w:r>
      <w:r w:rsidRPr="00542FCC">
        <w:rPr>
          <w:rFonts w:eastAsia="楷体_GB2312" w:hint="eastAsia"/>
          <w:sz w:val="24"/>
        </w:rPr>
        <w:t>1</w:t>
      </w:r>
      <w:r w:rsidRPr="00542FCC">
        <w:rPr>
          <w:rFonts w:eastAsia="楷体_GB2312" w:hint="eastAsia"/>
          <w:sz w:val="24"/>
        </w:rPr>
        <w:t>）</w:t>
      </w:r>
      <w:r w:rsidR="00BE6A05" w:rsidRPr="00542FCC">
        <w:rPr>
          <w:rFonts w:eastAsia="楷体_GB2312" w:hint="eastAsia"/>
          <w:sz w:val="24"/>
        </w:rPr>
        <w:t>金融城域网入网资格申请表</w:t>
      </w:r>
      <w:r w:rsidR="0053357C" w:rsidRPr="0053357C">
        <w:rPr>
          <w:rFonts w:eastAsia="楷体_GB2312" w:hint="eastAsia"/>
          <w:sz w:val="24"/>
        </w:rPr>
        <w:t>（后附</w:t>
      </w:r>
      <w:r w:rsidRPr="0053357C">
        <w:rPr>
          <w:rFonts w:eastAsia="楷体_GB2312" w:hint="eastAsia"/>
          <w:sz w:val="24"/>
        </w:rPr>
        <w:t>）</w:t>
      </w:r>
      <w:r w:rsidR="0053357C">
        <w:rPr>
          <w:rFonts w:eastAsia="楷体_GB2312" w:hint="eastAsia"/>
          <w:sz w:val="24"/>
        </w:rPr>
        <w:t>；</w:t>
      </w:r>
    </w:p>
    <w:p w:rsidR="00D074B2" w:rsidRPr="00D074B2" w:rsidRDefault="00D074B2" w:rsidP="00D074B2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（</w:t>
      </w:r>
      <w:r>
        <w:rPr>
          <w:rFonts w:eastAsia="楷体_GB2312" w:hint="eastAsia"/>
          <w:color w:val="000000"/>
          <w:sz w:val="24"/>
        </w:rPr>
        <w:t>2</w:t>
      </w:r>
      <w:r>
        <w:rPr>
          <w:rFonts w:eastAsia="楷体_GB2312" w:hint="eastAsia"/>
          <w:color w:val="000000"/>
          <w:sz w:val="24"/>
        </w:rPr>
        <w:t>）</w:t>
      </w:r>
      <w:r w:rsidR="00BE6A05" w:rsidRPr="00BE6A05">
        <w:rPr>
          <w:rFonts w:eastAsia="楷体_GB2312" w:hint="eastAsia"/>
          <w:color w:val="000000"/>
          <w:sz w:val="24"/>
        </w:rPr>
        <w:t>中国人民银行金融机构代码证（复印件），或新增法人金融机构或代报机构信息通知书（复印件）；</w:t>
      </w:r>
    </w:p>
    <w:p w:rsidR="008817EC" w:rsidRPr="008817EC" w:rsidRDefault="008817EC" w:rsidP="008817EC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8817EC">
        <w:rPr>
          <w:rFonts w:eastAsia="楷体_GB2312" w:hint="eastAsia"/>
          <w:color w:val="000000"/>
          <w:sz w:val="24"/>
        </w:rPr>
        <w:lastRenderedPageBreak/>
        <w:t>（</w:t>
      </w:r>
      <w:r w:rsidRPr="008817EC">
        <w:rPr>
          <w:rFonts w:eastAsia="楷体_GB2312" w:hint="eastAsia"/>
          <w:color w:val="000000"/>
          <w:sz w:val="24"/>
        </w:rPr>
        <w:t>3</w:t>
      </w:r>
      <w:r w:rsidRPr="008817EC">
        <w:rPr>
          <w:rFonts w:eastAsia="楷体_GB2312" w:hint="eastAsia"/>
          <w:color w:val="000000"/>
          <w:sz w:val="24"/>
        </w:rPr>
        <w:t>）金融城域网接入技术方案；</w:t>
      </w:r>
    </w:p>
    <w:p w:rsidR="008817EC" w:rsidRPr="008817EC" w:rsidRDefault="008817EC" w:rsidP="008817EC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8817EC">
        <w:rPr>
          <w:rFonts w:eastAsia="楷体_GB2312" w:hint="eastAsia"/>
          <w:color w:val="000000"/>
          <w:sz w:val="24"/>
        </w:rPr>
        <w:t>（</w:t>
      </w:r>
      <w:r w:rsidRPr="008817EC">
        <w:rPr>
          <w:rFonts w:eastAsia="楷体_GB2312" w:hint="eastAsia"/>
          <w:color w:val="000000"/>
          <w:sz w:val="24"/>
        </w:rPr>
        <w:t>4</w:t>
      </w:r>
      <w:r w:rsidRPr="008817EC">
        <w:rPr>
          <w:rFonts w:eastAsia="楷体_GB2312" w:hint="eastAsia"/>
          <w:color w:val="000000"/>
          <w:sz w:val="24"/>
        </w:rPr>
        <w:t>）金融许可证或监（主）管单位批准成立（开业）文件（复印件）；</w:t>
      </w:r>
    </w:p>
    <w:p w:rsidR="008817EC" w:rsidRPr="008817EC" w:rsidRDefault="008817EC" w:rsidP="008817EC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8817EC">
        <w:rPr>
          <w:rFonts w:eastAsia="楷体_GB2312" w:hint="eastAsia"/>
          <w:color w:val="000000"/>
          <w:sz w:val="24"/>
        </w:rPr>
        <w:t>（</w:t>
      </w:r>
      <w:r w:rsidRPr="008817EC">
        <w:rPr>
          <w:rFonts w:eastAsia="楷体_GB2312" w:hint="eastAsia"/>
          <w:color w:val="000000"/>
          <w:sz w:val="24"/>
        </w:rPr>
        <w:t>5</w:t>
      </w:r>
      <w:r>
        <w:rPr>
          <w:rFonts w:eastAsia="楷体_GB2312" w:hint="eastAsia"/>
          <w:color w:val="000000"/>
          <w:sz w:val="24"/>
        </w:rPr>
        <w:t>）企业法人营业执照或组织机构代码证（复印件）。</w:t>
      </w:r>
    </w:p>
    <w:p w:rsidR="00D074B2" w:rsidRPr="00D074B2" w:rsidRDefault="00D074B2" w:rsidP="00D074B2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D074B2">
        <w:rPr>
          <w:rFonts w:eastAsia="楷体_GB2312" w:hint="eastAsia"/>
          <w:color w:val="000000"/>
          <w:sz w:val="24"/>
        </w:rPr>
        <w:t>2</w:t>
      </w:r>
      <w:r w:rsidRPr="00542FCC">
        <w:rPr>
          <w:rFonts w:eastAsia="楷体_GB2312" w:hint="eastAsia"/>
          <w:sz w:val="24"/>
        </w:rPr>
        <w:t>.</w:t>
      </w:r>
      <w:r w:rsidR="00BE6A05" w:rsidRPr="00542FCC">
        <w:rPr>
          <w:rFonts w:eastAsia="楷体_GB2312" w:hint="eastAsia"/>
          <w:sz w:val="24"/>
        </w:rPr>
        <w:t>小微</w:t>
      </w:r>
      <w:r w:rsidR="00BE6A05" w:rsidRPr="00542FCC">
        <w:rPr>
          <w:rFonts w:eastAsia="楷体_GB2312"/>
          <w:sz w:val="24"/>
        </w:rPr>
        <w:t>机构申</w:t>
      </w:r>
      <w:r w:rsidR="00BE6A05">
        <w:rPr>
          <w:rFonts w:eastAsia="楷体_GB2312"/>
          <w:color w:val="000000"/>
          <w:sz w:val="24"/>
        </w:rPr>
        <w:t>请材料目</w:t>
      </w:r>
      <w:r w:rsidR="00BE6A05">
        <w:rPr>
          <w:rFonts w:eastAsia="楷体_GB2312" w:hint="eastAsia"/>
          <w:color w:val="000000"/>
          <w:sz w:val="24"/>
        </w:rPr>
        <w:t>录</w:t>
      </w:r>
    </w:p>
    <w:p w:rsidR="00480E3F" w:rsidRPr="00542FCC" w:rsidRDefault="00480E3F" w:rsidP="00480E3F">
      <w:pPr>
        <w:spacing w:line="480" w:lineRule="exact"/>
        <w:ind w:firstLineChars="200" w:firstLine="480"/>
        <w:rPr>
          <w:rFonts w:eastAsia="楷体_GB2312"/>
          <w:sz w:val="24"/>
        </w:rPr>
      </w:pPr>
      <w:r w:rsidRPr="00542FCC">
        <w:rPr>
          <w:rFonts w:eastAsia="楷体_GB2312" w:hint="eastAsia"/>
          <w:sz w:val="24"/>
        </w:rPr>
        <w:t>（</w:t>
      </w:r>
      <w:r w:rsidRPr="00542FCC">
        <w:rPr>
          <w:rFonts w:eastAsia="楷体_GB2312" w:hint="eastAsia"/>
          <w:sz w:val="24"/>
        </w:rPr>
        <w:t>1</w:t>
      </w:r>
      <w:r w:rsidRPr="00542FCC">
        <w:rPr>
          <w:rFonts w:eastAsia="楷体_GB2312" w:hint="eastAsia"/>
          <w:sz w:val="24"/>
        </w:rPr>
        <w:t>）天津金融城域网小微机构金融专网接入申请表</w:t>
      </w:r>
      <w:r w:rsidR="00477AF1" w:rsidRPr="00542FCC">
        <w:rPr>
          <w:rFonts w:eastAsia="楷体_GB2312" w:hint="eastAsia"/>
          <w:sz w:val="24"/>
        </w:rPr>
        <w:t>（后附）</w:t>
      </w:r>
      <w:r w:rsidRPr="00542FCC">
        <w:rPr>
          <w:rFonts w:eastAsia="楷体_GB2312" w:hint="eastAsia"/>
          <w:sz w:val="24"/>
        </w:rPr>
        <w:t>；</w:t>
      </w:r>
      <w:r w:rsidR="00477AF1" w:rsidRPr="00542FCC">
        <w:rPr>
          <w:rFonts w:eastAsia="楷体_GB2312"/>
          <w:sz w:val="24"/>
        </w:rPr>
        <w:t xml:space="preserve"> </w:t>
      </w:r>
    </w:p>
    <w:p w:rsidR="00480E3F" w:rsidRPr="00FC4D3F" w:rsidRDefault="00480E3F" w:rsidP="00480E3F">
      <w:pPr>
        <w:spacing w:line="480" w:lineRule="exact"/>
        <w:ind w:firstLineChars="200" w:firstLine="480"/>
        <w:rPr>
          <w:rFonts w:eastAsia="楷体_GB2312"/>
          <w:sz w:val="24"/>
        </w:rPr>
      </w:pPr>
      <w:r w:rsidRPr="00FC4D3F">
        <w:rPr>
          <w:rFonts w:eastAsia="楷体_GB2312" w:hint="eastAsia"/>
          <w:sz w:val="24"/>
        </w:rPr>
        <w:t>（</w:t>
      </w:r>
      <w:r w:rsidRPr="00FC4D3F">
        <w:rPr>
          <w:rFonts w:eastAsia="楷体_GB2312" w:hint="eastAsia"/>
          <w:sz w:val="24"/>
        </w:rPr>
        <w:t>2</w:t>
      </w:r>
      <w:r w:rsidRPr="00FC4D3F">
        <w:rPr>
          <w:rFonts w:eastAsia="楷体_GB2312" w:hint="eastAsia"/>
          <w:sz w:val="24"/>
        </w:rPr>
        <w:t>）</w:t>
      </w:r>
      <w:r w:rsidR="007F5F1F" w:rsidRPr="00FC4D3F">
        <w:rPr>
          <w:rFonts w:eastAsia="楷体_GB2312" w:hint="eastAsia"/>
          <w:sz w:val="24"/>
        </w:rPr>
        <w:t>人民银行业务系统准入许可文件</w:t>
      </w:r>
      <w:r w:rsidR="00FC4D3F">
        <w:rPr>
          <w:rFonts w:eastAsia="楷体_GB2312" w:hint="eastAsia"/>
          <w:sz w:val="24"/>
        </w:rPr>
        <w:t>，</w:t>
      </w:r>
      <w:r w:rsidR="00FC4D3F">
        <w:rPr>
          <w:rFonts w:eastAsia="楷体_GB2312"/>
          <w:sz w:val="24"/>
        </w:rPr>
        <w:t>即人</w:t>
      </w:r>
      <w:r w:rsidR="00FC4D3F">
        <w:rPr>
          <w:rFonts w:eastAsia="楷体_GB2312" w:hint="eastAsia"/>
          <w:sz w:val="24"/>
        </w:rPr>
        <w:t>民</w:t>
      </w:r>
      <w:r w:rsidR="00FC4D3F">
        <w:rPr>
          <w:rFonts w:eastAsia="楷体_GB2312"/>
          <w:sz w:val="24"/>
        </w:rPr>
        <w:t>银行业务部门准许接入访问相关业务系统的批复或说明文件</w:t>
      </w:r>
      <w:r w:rsidR="007F5F1F" w:rsidRPr="00FC4D3F">
        <w:rPr>
          <w:rFonts w:eastAsia="楷体_GB2312" w:hint="eastAsia"/>
          <w:sz w:val="24"/>
        </w:rPr>
        <w:t>（复印件）；</w:t>
      </w:r>
    </w:p>
    <w:p w:rsidR="00480E3F" w:rsidRPr="008817EC" w:rsidRDefault="00480E3F" w:rsidP="00480E3F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8817EC">
        <w:rPr>
          <w:rFonts w:eastAsia="楷体_GB2312" w:hint="eastAsia"/>
          <w:color w:val="000000"/>
          <w:sz w:val="24"/>
        </w:rPr>
        <w:t>（</w:t>
      </w:r>
      <w:r w:rsidRPr="008817EC">
        <w:rPr>
          <w:rFonts w:eastAsia="楷体_GB2312" w:hint="eastAsia"/>
          <w:color w:val="000000"/>
          <w:sz w:val="24"/>
        </w:rPr>
        <w:t>3</w:t>
      </w:r>
      <w:r w:rsidRPr="008817EC">
        <w:rPr>
          <w:rFonts w:eastAsia="楷体_GB2312" w:hint="eastAsia"/>
          <w:color w:val="000000"/>
          <w:sz w:val="24"/>
        </w:rPr>
        <w:t>）金融城域网接入技术方案；</w:t>
      </w:r>
    </w:p>
    <w:p w:rsidR="00480E3F" w:rsidRPr="008817EC" w:rsidRDefault="00480E3F" w:rsidP="00480E3F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8817EC">
        <w:rPr>
          <w:rFonts w:eastAsia="楷体_GB2312" w:hint="eastAsia"/>
          <w:color w:val="000000"/>
          <w:sz w:val="24"/>
        </w:rPr>
        <w:t>（</w:t>
      </w:r>
      <w:r w:rsidRPr="008817EC">
        <w:rPr>
          <w:rFonts w:eastAsia="楷体_GB2312" w:hint="eastAsia"/>
          <w:color w:val="000000"/>
          <w:sz w:val="24"/>
        </w:rPr>
        <w:t>4</w:t>
      </w:r>
      <w:r w:rsidRPr="008817EC">
        <w:rPr>
          <w:rFonts w:eastAsia="楷体_GB2312" w:hint="eastAsia"/>
          <w:color w:val="000000"/>
          <w:sz w:val="24"/>
        </w:rPr>
        <w:t>）</w:t>
      </w:r>
      <w:r w:rsidR="007F5F1F" w:rsidRPr="007F5F1F">
        <w:rPr>
          <w:rFonts w:eastAsia="楷体_GB2312" w:hint="eastAsia"/>
          <w:color w:val="000000"/>
          <w:sz w:val="24"/>
        </w:rPr>
        <w:t>机构委托相关人员经办金融城域网接入事项的委托书；</w:t>
      </w:r>
    </w:p>
    <w:p w:rsidR="00480E3F" w:rsidRPr="007F5F1F" w:rsidRDefault="00480E3F" w:rsidP="00480E3F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8817EC">
        <w:rPr>
          <w:rFonts w:eastAsia="楷体_GB2312" w:hint="eastAsia"/>
          <w:color w:val="000000"/>
          <w:sz w:val="24"/>
        </w:rPr>
        <w:t>（</w:t>
      </w:r>
      <w:r w:rsidRPr="008817EC">
        <w:rPr>
          <w:rFonts w:eastAsia="楷体_GB2312" w:hint="eastAsia"/>
          <w:color w:val="000000"/>
          <w:sz w:val="24"/>
        </w:rPr>
        <w:t>5</w:t>
      </w:r>
      <w:r>
        <w:rPr>
          <w:rFonts w:eastAsia="楷体_GB2312" w:hint="eastAsia"/>
          <w:color w:val="000000"/>
          <w:sz w:val="24"/>
        </w:rPr>
        <w:t>）</w:t>
      </w:r>
      <w:r w:rsidR="007F5F1F" w:rsidRPr="007F5F1F">
        <w:rPr>
          <w:rFonts w:eastAsia="楷体_GB2312" w:hint="eastAsia"/>
          <w:color w:val="000000"/>
          <w:sz w:val="24"/>
        </w:rPr>
        <w:t>金融许可证或监（主）管单位批准成立（开业）文件（复印件）；</w:t>
      </w:r>
    </w:p>
    <w:p w:rsidR="007F5F1F" w:rsidRDefault="007F5F1F" w:rsidP="00480E3F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 w:rsidRPr="007F5F1F">
        <w:rPr>
          <w:rFonts w:eastAsia="楷体_GB2312" w:hint="eastAsia"/>
          <w:color w:val="000000"/>
          <w:sz w:val="24"/>
        </w:rPr>
        <w:t>（</w:t>
      </w:r>
      <w:r w:rsidRPr="007F5F1F">
        <w:rPr>
          <w:rFonts w:eastAsia="楷体_GB2312" w:hint="eastAsia"/>
          <w:color w:val="000000"/>
          <w:sz w:val="24"/>
        </w:rPr>
        <w:t>6</w:t>
      </w:r>
      <w:r w:rsidRPr="007F5F1F">
        <w:rPr>
          <w:rFonts w:eastAsia="楷体_GB2312" w:hint="eastAsia"/>
          <w:color w:val="000000"/>
          <w:sz w:val="24"/>
        </w:rPr>
        <w:t>）企业法人营业执照或组织机构代码证（复印件）等资质文件</w:t>
      </w:r>
      <w:r w:rsidR="00F33A43">
        <w:rPr>
          <w:rFonts w:eastAsia="楷体_GB2312" w:hint="eastAsia"/>
          <w:color w:val="000000"/>
          <w:sz w:val="24"/>
        </w:rPr>
        <w:t>。</w:t>
      </w:r>
    </w:p>
    <w:p w:rsidR="00913E2C" w:rsidRDefault="00913E2C" w:rsidP="00D074B2">
      <w:pPr>
        <w:spacing w:line="480" w:lineRule="exact"/>
        <w:ind w:firstLineChars="150" w:firstLine="361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（二）办理程序</w:t>
      </w:r>
    </w:p>
    <w:p w:rsidR="00D074B2" w:rsidRDefault="00F33A43" w:rsidP="00D074B2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1.</w:t>
      </w:r>
      <w:r w:rsidR="00D074B2">
        <w:rPr>
          <w:rFonts w:eastAsia="楷体_GB2312" w:hint="eastAsia"/>
          <w:color w:val="000000"/>
          <w:sz w:val="24"/>
        </w:rPr>
        <w:t>提交申请。</w:t>
      </w:r>
      <w:r w:rsidR="00D074B2" w:rsidRPr="00D074B2">
        <w:rPr>
          <w:rFonts w:eastAsia="楷体_GB2312" w:hint="eastAsia"/>
          <w:color w:val="000000"/>
          <w:sz w:val="24"/>
        </w:rPr>
        <w:t>申请机构按要求</w:t>
      </w:r>
      <w:r w:rsidR="00D074B2">
        <w:rPr>
          <w:rFonts w:eastAsia="楷体_GB2312" w:hint="eastAsia"/>
          <w:color w:val="000000"/>
          <w:sz w:val="24"/>
        </w:rPr>
        <w:t>提交申请材料。</w:t>
      </w:r>
    </w:p>
    <w:p w:rsidR="00D074B2" w:rsidRDefault="00D074B2" w:rsidP="00D074B2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2.</w:t>
      </w:r>
      <w:r w:rsidR="00F33A43">
        <w:rPr>
          <w:rFonts w:eastAsia="楷体_GB2312" w:hint="eastAsia"/>
          <w:color w:val="000000"/>
          <w:sz w:val="24"/>
        </w:rPr>
        <w:t>书面</w:t>
      </w:r>
      <w:r w:rsidR="00F33A43">
        <w:rPr>
          <w:rFonts w:eastAsia="楷体_GB2312"/>
          <w:color w:val="000000"/>
          <w:sz w:val="24"/>
        </w:rPr>
        <w:t>审核</w:t>
      </w:r>
      <w:r>
        <w:rPr>
          <w:rFonts w:eastAsia="楷体_GB2312" w:hint="eastAsia"/>
          <w:color w:val="000000"/>
          <w:sz w:val="24"/>
        </w:rPr>
        <w:t>。中国人民银行天津分行收到</w:t>
      </w:r>
      <w:r w:rsidR="006A5262">
        <w:rPr>
          <w:rFonts w:eastAsia="楷体_GB2312" w:hint="eastAsia"/>
          <w:color w:val="000000"/>
          <w:sz w:val="24"/>
        </w:rPr>
        <w:t>申请材料</w:t>
      </w:r>
      <w:r w:rsidR="006A5262">
        <w:rPr>
          <w:rFonts w:eastAsia="楷体_GB2312"/>
          <w:color w:val="000000"/>
          <w:sz w:val="24"/>
        </w:rPr>
        <w:t>后</w:t>
      </w:r>
      <w:r>
        <w:rPr>
          <w:rFonts w:eastAsia="楷体_GB2312" w:hint="eastAsia"/>
          <w:color w:val="000000"/>
          <w:sz w:val="24"/>
        </w:rPr>
        <w:t>，在</w:t>
      </w:r>
      <w:r w:rsidR="006A5262">
        <w:rPr>
          <w:rFonts w:eastAsia="楷体_GB2312"/>
          <w:color w:val="000000"/>
          <w:sz w:val="24"/>
        </w:rPr>
        <w:t>15</w:t>
      </w:r>
      <w:r>
        <w:rPr>
          <w:rFonts w:eastAsia="楷体_GB2312" w:hint="eastAsia"/>
          <w:color w:val="000000"/>
          <w:sz w:val="24"/>
        </w:rPr>
        <w:t>个工作日内完成申请材料的</w:t>
      </w:r>
      <w:r w:rsidR="006A5262">
        <w:rPr>
          <w:rFonts w:eastAsia="楷体_GB2312" w:hint="eastAsia"/>
          <w:color w:val="000000"/>
          <w:sz w:val="24"/>
        </w:rPr>
        <w:t>书面审核</w:t>
      </w:r>
      <w:r w:rsidR="006A5262">
        <w:rPr>
          <w:rFonts w:eastAsia="楷体_GB2312"/>
          <w:color w:val="000000"/>
          <w:sz w:val="24"/>
        </w:rPr>
        <w:t>并反馈审核结果</w:t>
      </w:r>
      <w:r>
        <w:rPr>
          <w:rFonts w:eastAsia="楷体_GB2312" w:hint="eastAsia"/>
          <w:color w:val="000000"/>
          <w:sz w:val="24"/>
        </w:rPr>
        <w:t>。</w:t>
      </w:r>
    </w:p>
    <w:p w:rsidR="00D074B2" w:rsidRDefault="00CE575F" w:rsidP="00527BBE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3.</w:t>
      </w:r>
      <w:r w:rsidR="006A5262">
        <w:rPr>
          <w:rFonts w:eastAsia="楷体_GB2312" w:hint="eastAsia"/>
          <w:color w:val="000000"/>
          <w:sz w:val="24"/>
        </w:rPr>
        <w:t>网络</w:t>
      </w:r>
      <w:r w:rsidR="006A5262">
        <w:rPr>
          <w:rFonts w:eastAsia="楷体_GB2312"/>
          <w:color w:val="000000"/>
          <w:sz w:val="24"/>
        </w:rPr>
        <w:t>连通性测试</w:t>
      </w:r>
      <w:r>
        <w:rPr>
          <w:rFonts w:eastAsia="楷体_GB2312" w:hint="eastAsia"/>
          <w:color w:val="000000"/>
          <w:sz w:val="24"/>
        </w:rPr>
        <w:t>。</w:t>
      </w:r>
      <w:r w:rsidR="006A5262">
        <w:rPr>
          <w:rFonts w:eastAsia="楷体_GB2312" w:hint="eastAsia"/>
          <w:color w:val="000000"/>
          <w:sz w:val="24"/>
        </w:rPr>
        <w:t>申请材料</w:t>
      </w:r>
      <w:r w:rsidR="00527BBE">
        <w:rPr>
          <w:rFonts w:eastAsia="楷体_GB2312" w:hint="eastAsia"/>
          <w:color w:val="000000"/>
          <w:sz w:val="24"/>
        </w:rPr>
        <w:t>审核</w:t>
      </w:r>
      <w:r w:rsidR="00527BBE">
        <w:rPr>
          <w:rFonts w:eastAsia="楷体_GB2312"/>
          <w:color w:val="000000"/>
          <w:sz w:val="24"/>
        </w:rPr>
        <w:t>合格后，</w:t>
      </w:r>
      <w:r w:rsidR="00527BBE" w:rsidRPr="00D074B2">
        <w:rPr>
          <w:rFonts w:eastAsia="楷体_GB2312" w:hint="eastAsia"/>
          <w:color w:val="000000"/>
          <w:sz w:val="24"/>
        </w:rPr>
        <w:t>申请机构</w:t>
      </w:r>
      <w:r w:rsidR="00527BBE" w:rsidRPr="00527BBE">
        <w:rPr>
          <w:rFonts w:eastAsia="楷体_GB2312" w:hint="eastAsia"/>
          <w:color w:val="000000"/>
          <w:sz w:val="24"/>
        </w:rPr>
        <w:t>应按照相关要求筹建接入网络（含申请开通运营商通信线路）</w:t>
      </w:r>
      <w:r w:rsidR="00527BBE">
        <w:rPr>
          <w:rFonts w:eastAsia="楷体_GB2312" w:hint="eastAsia"/>
          <w:color w:val="000000"/>
          <w:sz w:val="24"/>
        </w:rPr>
        <w:t>并</w:t>
      </w:r>
      <w:r w:rsidR="00527BBE" w:rsidRPr="00527BBE">
        <w:rPr>
          <w:rFonts w:eastAsia="楷体_GB2312" w:hint="eastAsia"/>
          <w:color w:val="000000"/>
          <w:sz w:val="24"/>
        </w:rPr>
        <w:t>应向</w:t>
      </w:r>
      <w:r w:rsidR="00527BBE" w:rsidRPr="00FC4D3F">
        <w:rPr>
          <w:rFonts w:eastAsia="楷体_GB2312" w:hint="eastAsia"/>
          <w:sz w:val="24"/>
        </w:rPr>
        <w:t>中国人民银行天津分行提交</w:t>
      </w:r>
      <w:r w:rsidR="00FC4D3F" w:rsidRPr="00FC4D3F">
        <w:rPr>
          <w:rFonts w:eastAsia="楷体_GB2312" w:hint="eastAsia"/>
          <w:sz w:val="24"/>
        </w:rPr>
        <w:t>金融城</w:t>
      </w:r>
      <w:r w:rsidR="00FC4D3F" w:rsidRPr="00477AF1">
        <w:rPr>
          <w:rFonts w:eastAsia="楷体_GB2312" w:hint="eastAsia"/>
          <w:color w:val="000000"/>
          <w:sz w:val="24"/>
        </w:rPr>
        <w:t>域网入网连通申请表（后附）</w:t>
      </w:r>
      <w:r w:rsidRPr="00477AF1">
        <w:rPr>
          <w:rFonts w:eastAsia="楷体_GB2312" w:hint="eastAsia"/>
          <w:color w:val="000000"/>
          <w:sz w:val="24"/>
        </w:rPr>
        <w:t>。</w:t>
      </w:r>
      <w:r w:rsidR="00527BBE" w:rsidRPr="00477AF1">
        <w:rPr>
          <w:rFonts w:eastAsia="楷体_GB2312" w:hint="eastAsia"/>
          <w:color w:val="000000"/>
          <w:sz w:val="24"/>
        </w:rPr>
        <w:t>中国人民银行天</w:t>
      </w:r>
      <w:r w:rsidR="00527BBE">
        <w:rPr>
          <w:rFonts w:eastAsia="楷体_GB2312" w:hint="eastAsia"/>
          <w:color w:val="000000"/>
          <w:sz w:val="24"/>
        </w:rPr>
        <w:t>津分行</w:t>
      </w:r>
      <w:r w:rsidR="00527BBE" w:rsidRPr="00527BBE">
        <w:rPr>
          <w:rFonts w:eastAsia="楷体_GB2312" w:hint="eastAsia"/>
          <w:color w:val="000000"/>
          <w:sz w:val="24"/>
        </w:rPr>
        <w:t>收到入网连通申请后，应根据需要实地核查该联网机构</w:t>
      </w:r>
      <w:bookmarkStart w:id="0" w:name="_GoBack"/>
      <w:bookmarkEnd w:id="0"/>
      <w:r w:rsidR="00527BBE" w:rsidRPr="00527BBE">
        <w:rPr>
          <w:rFonts w:eastAsia="楷体_GB2312" w:hint="eastAsia"/>
          <w:color w:val="000000"/>
          <w:sz w:val="24"/>
        </w:rPr>
        <w:t>是否满足各项入网要求，对于符合入网要求的，在</w:t>
      </w:r>
      <w:r w:rsidR="00527BBE" w:rsidRPr="00527BBE">
        <w:rPr>
          <w:rFonts w:eastAsia="楷体_GB2312" w:hint="eastAsia"/>
          <w:color w:val="000000"/>
          <w:sz w:val="24"/>
        </w:rPr>
        <w:t>5</w:t>
      </w:r>
      <w:r w:rsidR="00527BBE" w:rsidRPr="00527BBE">
        <w:rPr>
          <w:rFonts w:eastAsia="楷体_GB2312" w:hint="eastAsia"/>
          <w:color w:val="000000"/>
          <w:sz w:val="24"/>
        </w:rPr>
        <w:t>个工作日内开通网络</w:t>
      </w:r>
      <w:r w:rsidR="00527BBE">
        <w:rPr>
          <w:rFonts w:eastAsia="楷体_GB2312" w:hint="eastAsia"/>
          <w:color w:val="000000"/>
          <w:sz w:val="24"/>
        </w:rPr>
        <w:t>。</w:t>
      </w:r>
    </w:p>
    <w:p w:rsidR="00913E2C" w:rsidRDefault="00913E2C" w:rsidP="00913E2C">
      <w:pPr>
        <w:spacing w:line="480" w:lineRule="exact"/>
        <w:ind w:firstLineChars="150" w:firstLine="361"/>
        <w:rPr>
          <w:rFonts w:eastAsia="楷体_GB2312"/>
          <w:b/>
          <w:sz w:val="24"/>
        </w:rPr>
      </w:pPr>
      <w:r w:rsidRPr="003C0210">
        <w:rPr>
          <w:rFonts w:eastAsia="楷体_GB2312" w:hint="eastAsia"/>
          <w:b/>
          <w:sz w:val="24"/>
        </w:rPr>
        <w:t>（三）</w:t>
      </w:r>
      <w:r>
        <w:rPr>
          <w:rFonts w:eastAsia="楷体_GB2312" w:hint="eastAsia"/>
          <w:b/>
          <w:sz w:val="24"/>
        </w:rPr>
        <w:t>办理时限</w:t>
      </w:r>
    </w:p>
    <w:p w:rsidR="00CE575F" w:rsidRPr="00D074B2" w:rsidRDefault="00527BBE" w:rsidP="00477AF1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20</w:t>
      </w:r>
      <w:r w:rsidR="00D074B2" w:rsidRPr="00D074B2">
        <w:rPr>
          <w:rFonts w:eastAsia="楷体_GB2312" w:hint="eastAsia"/>
          <w:color w:val="000000"/>
          <w:sz w:val="24"/>
        </w:rPr>
        <w:t>个工作日</w:t>
      </w:r>
      <w:r>
        <w:rPr>
          <w:rFonts w:eastAsia="楷体_GB2312" w:hint="eastAsia"/>
          <w:color w:val="000000"/>
          <w:sz w:val="24"/>
        </w:rPr>
        <w:t>左右</w:t>
      </w:r>
    </w:p>
    <w:p w:rsidR="00913E2C" w:rsidRDefault="00913E2C" w:rsidP="00913E2C">
      <w:pPr>
        <w:spacing w:line="480" w:lineRule="exact"/>
        <w:ind w:firstLineChars="150" w:firstLine="361"/>
        <w:rPr>
          <w:rFonts w:eastAsia="楷体_GB2312"/>
          <w:b/>
          <w:sz w:val="24"/>
        </w:rPr>
      </w:pPr>
      <w:r w:rsidRPr="00CA4AD7">
        <w:rPr>
          <w:rFonts w:eastAsia="楷体_GB2312" w:hint="eastAsia"/>
          <w:b/>
          <w:sz w:val="24"/>
        </w:rPr>
        <w:t>（四）</w:t>
      </w:r>
      <w:r>
        <w:rPr>
          <w:rFonts w:eastAsia="楷体_GB2312" w:hint="eastAsia"/>
          <w:b/>
          <w:sz w:val="24"/>
        </w:rPr>
        <w:t>办理时间</w:t>
      </w:r>
    </w:p>
    <w:p w:rsidR="00CE575F" w:rsidRPr="00CE575F" w:rsidRDefault="00CE575F" w:rsidP="00477AF1">
      <w:pPr>
        <w:spacing w:line="480" w:lineRule="exact"/>
        <w:ind w:firstLineChars="200" w:firstLine="480"/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工作日办公时间</w:t>
      </w:r>
      <w:r>
        <w:rPr>
          <w:rFonts w:eastAsia="楷体_GB2312" w:hint="eastAsia"/>
          <w:color w:val="000000"/>
          <w:sz w:val="24"/>
        </w:rPr>
        <w:t>8</w:t>
      </w:r>
      <w:r>
        <w:rPr>
          <w:rFonts w:eastAsia="楷体_GB2312" w:hint="eastAsia"/>
          <w:color w:val="000000"/>
          <w:sz w:val="24"/>
        </w:rPr>
        <w:t>：</w:t>
      </w:r>
      <w:r>
        <w:rPr>
          <w:rFonts w:eastAsia="楷体_GB2312" w:hint="eastAsia"/>
          <w:color w:val="000000"/>
          <w:sz w:val="24"/>
        </w:rPr>
        <w:t>30-17:00</w:t>
      </w:r>
    </w:p>
    <w:p w:rsidR="00913E2C" w:rsidRDefault="00913E2C" w:rsidP="00913E2C">
      <w:pPr>
        <w:spacing w:line="480" w:lineRule="exact"/>
        <w:ind w:firstLineChars="150" w:firstLine="361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（五）办理方式</w:t>
      </w:r>
    </w:p>
    <w:p w:rsidR="00913E2C" w:rsidRDefault="00CE575F" w:rsidP="00477AF1">
      <w:pPr>
        <w:spacing w:line="480" w:lineRule="exact"/>
        <w:ind w:firstLineChars="249" w:firstLine="598"/>
        <w:rPr>
          <w:rFonts w:eastAsia="楷体_GB2312" w:hint="eastAsia"/>
          <w:color w:val="000000"/>
          <w:sz w:val="24"/>
        </w:rPr>
      </w:pPr>
      <w:r w:rsidRPr="00CE575F">
        <w:rPr>
          <w:rFonts w:eastAsia="楷体_GB2312" w:hint="eastAsia"/>
          <w:color w:val="000000"/>
          <w:sz w:val="24"/>
        </w:rPr>
        <w:t>现场办理</w:t>
      </w:r>
    </w:p>
    <w:p w:rsidR="00466121" w:rsidRDefault="00466121" w:rsidP="00466121">
      <w:pPr>
        <w:spacing w:line="480" w:lineRule="exact"/>
        <w:ind w:firstLineChars="249" w:firstLine="598"/>
        <w:rPr>
          <w:rFonts w:eastAsia="楷体_GB2312" w:hint="eastAsia"/>
          <w:color w:val="000000"/>
          <w:sz w:val="24"/>
        </w:rPr>
      </w:pPr>
    </w:p>
    <w:p w:rsidR="00466121" w:rsidRDefault="00466121" w:rsidP="00466121">
      <w:pPr>
        <w:spacing w:line="480" w:lineRule="exact"/>
        <w:ind w:firstLineChars="249" w:firstLine="598"/>
        <w:rPr>
          <w:rFonts w:eastAsia="楷体_GB2312" w:hint="eastAsia"/>
          <w:color w:val="000000"/>
          <w:sz w:val="24"/>
        </w:rPr>
      </w:pPr>
    </w:p>
    <w:p w:rsidR="00466121" w:rsidRDefault="00466121" w:rsidP="00466121">
      <w:pPr>
        <w:spacing w:line="480" w:lineRule="exact"/>
        <w:ind w:firstLineChars="249" w:firstLine="598"/>
        <w:rPr>
          <w:rFonts w:eastAsia="楷体_GB2312" w:hint="eastAsia"/>
          <w:color w:val="000000"/>
          <w:sz w:val="24"/>
        </w:rPr>
      </w:pPr>
    </w:p>
    <w:p w:rsidR="00466121" w:rsidRDefault="00466121" w:rsidP="00466121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                                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编号：              </w:t>
      </w:r>
    </w:p>
    <w:p w:rsidR="00466121" w:rsidRDefault="00466121" w:rsidP="00466121">
      <w:pPr>
        <w:jc w:val="center"/>
        <w:rPr>
          <w:rFonts w:ascii="仿宋_GB2312" w:eastAsia="仿宋_GB2312" w:hAnsi="仿宋" w:hint="eastAsia"/>
          <w:b/>
          <w:sz w:val="36"/>
          <w:szCs w:val="36"/>
        </w:rPr>
      </w:pPr>
    </w:p>
    <w:p w:rsidR="00466121" w:rsidRDefault="00466121" w:rsidP="00466121">
      <w:pPr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金融城域网入网资格申请表</w:t>
      </w:r>
    </w:p>
    <w:p w:rsidR="00466121" w:rsidRDefault="00466121" w:rsidP="00466121">
      <w:pPr>
        <w:jc w:val="center"/>
        <w:rPr>
          <w:rFonts w:ascii="仿宋_GB2312" w:eastAsia="仿宋_GB2312" w:hAnsi="仿宋"/>
          <w:b/>
          <w:sz w:val="36"/>
          <w:szCs w:val="36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591"/>
        <w:gridCol w:w="935"/>
        <w:gridCol w:w="229"/>
        <w:gridCol w:w="1283"/>
        <w:gridCol w:w="157"/>
        <w:gridCol w:w="635"/>
        <w:gridCol w:w="108"/>
        <w:gridCol w:w="1152"/>
        <w:gridCol w:w="738"/>
        <w:gridCol w:w="1062"/>
      </w:tblGrid>
      <w:tr w:rsidR="00466121" w:rsidTr="005F1D32">
        <w:trPr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单位名称</w:t>
            </w:r>
          </w:p>
        </w:tc>
        <w:tc>
          <w:tcPr>
            <w:tcW w:w="7890" w:type="dxa"/>
            <w:gridSpan w:val="10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ind w:leftChars="-171" w:left="-359" w:firstLineChars="128" w:firstLine="308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通信地址</w:t>
            </w:r>
          </w:p>
        </w:tc>
        <w:tc>
          <w:tcPr>
            <w:tcW w:w="7890" w:type="dxa"/>
            <w:gridSpan w:val="10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邮政编码</w:t>
            </w:r>
          </w:p>
        </w:tc>
        <w:tc>
          <w:tcPr>
            <w:tcW w:w="2755" w:type="dxa"/>
            <w:gridSpan w:val="3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开业时间</w:t>
            </w:r>
          </w:p>
        </w:tc>
        <w:tc>
          <w:tcPr>
            <w:tcW w:w="3695" w:type="dxa"/>
            <w:gridSpan w:val="5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trHeight w:val="574"/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入网需求</w:t>
            </w:r>
          </w:p>
        </w:tc>
        <w:tc>
          <w:tcPr>
            <w:tcW w:w="7890" w:type="dxa"/>
            <w:gridSpan w:val="10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  <w:r>
              <w:rPr>
                <w:rFonts w:ascii="仿宋_GB2312" w:eastAsia="仿宋_GB2312" w:hAnsi="仿宋" w:hint="eastAsia"/>
                <w:i/>
                <w:sz w:val="24"/>
              </w:rPr>
              <w:t>已获准使用***系统/按***文件或制度要求，需通过金融城域网访问***系统报送信息</w:t>
            </w:r>
          </w:p>
        </w:tc>
      </w:tr>
      <w:tr w:rsidR="00466121" w:rsidTr="005F1D32">
        <w:trPr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接入方式</w:t>
            </w:r>
          </w:p>
        </w:tc>
        <w:tc>
          <w:tcPr>
            <w:tcW w:w="7890" w:type="dxa"/>
            <w:gridSpan w:val="10"/>
            <w:tcBorders>
              <w:bottom w:val="single" w:sz="4" w:space="0" w:color="auto"/>
            </w:tcBorders>
          </w:tcPr>
          <w:p w:rsidR="00466121" w:rsidRDefault="00466121" w:rsidP="005F1D32">
            <w:pPr>
              <w:ind w:firstLineChars="498" w:firstLine="1200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□  直接接入           □  小微接入平台</w:t>
            </w: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 w:val="restart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接入线路</w:t>
            </w:r>
          </w:p>
        </w:tc>
        <w:tc>
          <w:tcPr>
            <w:tcW w:w="2526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运营商</w:t>
            </w:r>
          </w:p>
        </w:tc>
        <w:tc>
          <w:tcPr>
            <w:tcW w:w="1512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线路类型</w:t>
            </w:r>
          </w:p>
        </w:tc>
        <w:tc>
          <w:tcPr>
            <w:tcW w:w="900" w:type="dxa"/>
            <w:gridSpan w:val="3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带宽</w:t>
            </w:r>
          </w:p>
        </w:tc>
        <w:tc>
          <w:tcPr>
            <w:tcW w:w="1890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专线号</w:t>
            </w:r>
          </w:p>
        </w:tc>
        <w:tc>
          <w:tcPr>
            <w:tcW w:w="1062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主/备</w:t>
            </w: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526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512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900" w:type="dxa"/>
            <w:gridSpan w:val="3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89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062" w:type="dxa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526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512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900" w:type="dxa"/>
            <w:gridSpan w:val="3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89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062" w:type="dxa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联网地址1</w:t>
            </w:r>
          </w:p>
        </w:tc>
        <w:tc>
          <w:tcPr>
            <w:tcW w:w="7890" w:type="dxa"/>
            <w:gridSpan w:val="10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联网地址2</w:t>
            </w:r>
          </w:p>
        </w:tc>
        <w:tc>
          <w:tcPr>
            <w:tcW w:w="7890" w:type="dxa"/>
            <w:gridSpan w:val="10"/>
          </w:tcPr>
          <w:p w:rsidR="00466121" w:rsidRDefault="00466121" w:rsidP="005F1D3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66121" w:rsidTr="005F1D32">
        <w:trPr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运维部门</w:t>
            </w:r>
          </w:p>
        </w:tc>
        <w:tc>
          <w:tcPr>
            <w:tcW w:w="7890" w:type="dxa"/>
            <w:gridSpan w:val="10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 w:val="restart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联系人1</w:t>
            </w:r>
          </w:p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(运维负责人)</w:t>
            </w:r>
          </w:p>
        </w:tc>
        <w:tc>
          <w:tcPr>
            <w:tcW w:w="1591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3239" w:type="dxa"/>
            <w:gridSpan w:val="5"/>
            <w:vAlign w:val="center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职务</w:t>
            </w:r>
          </w:p>
        </w:tc>
        <w:tc>
          <w:tcPr>
            <w:tcW w:w="180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91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办公电话</w:t>
            </w:r>
          </w:p>
        </w:tc>
        <w:tc>
          <w:tcPr>
            <w:tcW w:w="3239" w:type="dxa"/>
            <w:gridSpan w:val="5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移动电话</w:t>
            </w:r>
          </w:p>
        </w:tc>
        <w:tc>
          <w:tcPr>
            <w:tcW w:w="180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91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电子邮件</w:t>
            </w:r>
          </w:p>
        </w:tc>
        <w:tc>
          <w:tcPr>
            <w:tcW w:w="3239" w:type="dxa"/>
            <w:gridSpan w:val="5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传真</w:t>
            </w:r>
          </w:p>
        </w:tc>
        <w:tc>
          <w:tcPr>
            <w:tcW w:w="180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 w:val="restart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联系人2</w:t>
            </w:r>
          </w:p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(运维人员)</w:t>
            </w:r>
          </w:p>
        </w:tc>
        <w:tc>
          <w:tcPr>
            <w:tcW w:w="1591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3239" w:type="dxa"/>
            <w:gridSpan w:val="5"/>
            <w:vAlign w:val="center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职务</w:t>
            </w:r>
          </w:p>
        </w:tc>
        <w:tc>
          <w:tcPr>
            <w:tcW w:w="180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91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办公电话</w:t>
            </w:r>
          </w:p>
        </w:tc>
        <w:tc>
          <w:tcPr>
            <w:tcW w:w="3239" w:type="dxa"/>
            <w:gridSpan w:val="5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移动电话</w:t>
            </w:r>
          </w:p>
        </w:tc>
        <w:tc>
          <w:tcPr>
            <w:tcW w:w="180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cantSplit/>
          <w:jc w:val="center"/>
        </w:trPr>
        <w:tc>
          <w:tcPr>
            <w:tcW w:w="1547" w:type="dxa"/>
            <w:vMerge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91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电子邮件</w:t>
            </w:r>
          </w:p>
        </w:tc>
        <w:tc>
          <w:tcPr>
            <w:tcW w:w="3239" w:type="dxa"/>
            <w:gridSpan w:val="5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传真</w:t>
            </w:r>
          </w:p>
        </w:tc>
        <w:tc>
          <w:tcPr>
            <w:tcW w:w="1800" w:type="dxa"/>
            <w:gridSpan w:val="2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trHeight w:val="2306"/>
          <w:jc w:val="center"/>
        </w:trPr>
        <w:tc>
          <w:tcPr>
            <w:tcW w:w="9437" w:type="dxa"/>
            <w:gridSpan w:val="11"/>
            <w:tcBorders>
              <w:bottom w:val="single" w:sz="4" w:space="0" w:color="auto"/>
            </w:tcBorders>
          </w:tcPr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以上情况属实，本单位同意接受并严格遵守金融城域网相关制度。</w:t>
            </w: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负责人签字：                 申请单位盖章：       年   月   日</w:t>
            </w:r>
          </w:p>
          <w:p w:rsidR="00466121" w:rsidRDefault="00466121" w:rsidP="005F1D3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66121" w:rsidTr="005F1D32">
        <w:trPr>
          <w:trHeight w:val="141"/>
          <w:jc w:val="center"/>
        </w:trPr>
        <w:tc>
          <w:tcPr>
            <w:tcW w:w="9437" w:type="dxa"/>
            <w:gridSpan w:val="11"/>
            <w:shd w:val="clear" w:color="auto" w:fill="D9D9D9"/>
          </w:tcPr>
          <w:p w:rsidR="00466121" w:rsidRDefault="00466121" w:rsidP="005F1D32">
            <w:pPr>
              <w:ind w:firstLineChars="200" w:firstLine="482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以上内容由申请单位填写，以下内容由审批单位填写</w:t>
            </w:r>
          </w:p>
        </w:tc>
      </w:tr>
      <w:tr w:rsidR="00466121" w:rsidTr="005F1D32">
        <w:trPr>
          <w:trHeight w:val="1844"/>
          <w:jc w:val="center"/>
        </w:trPr>
        <w:tc>
          <w:tcPr>
            <w:tcW w:w="154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人民银行</w:t>
            </w:r>
          </w:p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审批意见</w:t>
            </w:r>
          </w:p>
        </w:tc>
        <w:tc>
          <w:tcPr>
            <w:tcW w:w="7890" w:type="dxa"/>
            <w:gridSpan w:val="10"/>
          </w:tcPr>
          <w:p w:rsidR="00466121" w:rsidRDefault="00466121" w:rsidP="005F1D32">
            <w:pPr>
              <w:rPr>
                <w:rFonts w:ascii="仿宋_GB2312" w:eastAsia="仿宋_GB2312" w:hAnsi="仿宋"/>
                <w:sz w:val="24"/>
              </w:rPr>
            </w:pPr>
          </w:p>
          <w:p w:rsidR="00466121" w:rsidRDefault="00466121" w:rsidP="005F1D32">
            <w:pPr>
              <w:rPr>
                <w:rFonts w:ascii="仿宋_GB2312" w:eastAsia="仿宋_GB2312" w:hAnsi="仿宋"/>
                <w:sz w:val="24"/>
              </w:rPr>
            </w:pPr>
          </w:p>
          <w:p w:rsidR="00466121" w:rsidRDefault="00466121" w:rsidP="005F1D32">
            <w:pPr>
              <w:ind w:firstLineChars="1029" w:firstLine="2479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1029" w:firstLine="2479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1029" w:firstLine="2479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审批人签字：          日期：   年   月   日</w:t>
            </w:r>
          </w:p>
        </w:tc>
      </w:tr>
    </w:tbl>
    <w:p w:rsidR="00466121" w:rsidRDefault="00466121" w:rsidP="00466121">
      <w:pPr>
        <w:ind w:left="720" w:hangingChars="343" w:hanging="720"/>
        <w:rPr>
          <w:rFonts w:ascii="仿宋_GB2312" w:eastAsia="仿宋_GB2312" w:hAnsi="仿宋"/>
          <w:szCs w:val="21"/>
        </w:rPr>
      </w:pPr>
    </w:p>
    <w:p w:rsidR="00466121" w:rsidRDefault="00466121" w:rsidP="00466121">
      <w:pPr>
        <w:ind w:left="720" w:hangingChars="343" w:hanging="720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/>
          <w:szCs w:val="21"/>
        </w:rPr>
        <w:br w:type="page"/>
      </w:r>
    </w:p>
    <w:p w:rsidR="00466121" w:rsidRDefault="00466121" w:rsidP="00466121">
      <w:pPr>
        <w:ind w:left="723" w:hangingChars="343" w:hanging="723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Cs w:val="21"/>
        </w:rPr>
        <w:lastRenderedPageBreak/>
        <w:t>备</w:t>
      </w:r>
      <w:r>
        <w:rPr>
          <w:rFonts w:ascii="仿宋_GB2312" w:eastAsia="仿宋_GB2312" w:hAnsi="仿宋" w:hint="eastAsia"/>
          <w:b/>
          <w:sz w:val="24"/>
        </w:rPr>
        <w:t>注：</w:t>
      </w:r>
    </w:p>
    <w:p w:rsidR="00466121" w:rsidRDefault="00466121" w:rsidP="00466121">
      <w:pPr>
        <w:ind w:left="826" w:hangingChars="343" w:hanging="826"/>
        <w:rPr>
          <w:rFonts w:ascii="仿宋_GB2312" w:eastAsia="仿宋_GB2312" w:hAnsi="仿宋"/>
          <w:b/>
          <w:sz w:val="24"/>
        </w:rPr>
      </w:pP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1.“入网需求”一栏中“***”指经人民银行核准使用的信息系统名称或者某一法律、法规、制度或文件的名称。</w:t>
      </w: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2. “运维部门”一栏填写本单位负责接入金融城域网的线路及设备运行维护的部门。</w:t>
      </w: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3.“接入方式”一栏，银行、政府机关以及访问资金交易类业务的机构应选择直接接入的方式，其他机构可选择小微接入平台接入。</w:t>
      </w: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4.“联网地址”一栏填写本单位接入线路所在机房的物理地址，有几条线路填几个地址。</w:t>
      </w:r>
    </w:p>
    <w:p w:rsidR="00466121" w:rsidRDefault="00466121" w:rsidP="00466121">
      <w:pPr>
        <w:ind w:leftChars="228" w:left="719" w:hangingChars="100" w:hanging="24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5.“联系人1”和“联系人2”两栏所有联系信息须填写完整。</w:t>
      </w: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6. 除此表外，入网资格申请材料还应包括以下几项：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（1）中国人民银行金融机构代码证（复印件），或金融业机构信息年度验证合格通知书（复印件），或新增法人金融机构或代报机构信息通知书（复印件）；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（2）人民银行业务系统准入许可文件（复印件）；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（3）金融城域网接入技术方案；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（4）金融许可证或监（主）管单位批准成立（开业）文件（复印件）；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（5）企业法人营业执照或组织机构代码证（复印件）；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（6）其他相关材料。</w:t>
      </w: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7.所有材料均需加盖单位公章，如有备注请另附页说明。</w:t>
      </w:r>
    </w:p>
    <w:p w:rsidR="00466121" w:rsidRDefault="00466121" w:rsidP="00466121">
      <w:pPr>
        <w:pStyle w:val="a7"/>
        <w:rPr>
          <w:rFonts w:ascii="仿宋_GB2312" w:eastAsia="仿宋_GB2312"/>
          <w:sz w:val="30"/>
          <w:szCs w:val="30"/>
        </w:rPr>
      </w:pPr>
    </w:p>
    <w:p w:rsidR="00466121" w:rsidRDefault="00466121" w:rsidP="00466121">
      <w:pPr>
        <w:pStyle w:val="a7"/>
        <w:rPr>
          <w:rFonts w:ascii="仿宋_GB2312" w:eastAsia="仿宋_GB2312"/>
          <w:sz w:val="30"/>
          <w:szCs w:val="30"/>
        </w:rPr>
      </w:pPr>
    </w:p>
    <w:p w:rsidR="00466121" w:rsidRPr="00112767" w:rsidRDefault="00466121" w:rsidP="00466121"/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pStyle w:val="a6"/>
        <w:ind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                                  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编号：     </w:t>
      </w:r>
    </w:p>
    <w:p w:rsidR="00466121" w:rsidRPr="00D81027" w:rsidRDefault="00466121" w:rsidP="00466121">
      <w:pPr>
        <w:jc w:val="center"/>
        <w:rPr>
          <w:b/>
          <w:sz w:val="32"/>
          <w:szCs w:val="32"/>
        </w:rPr>
      </w:pPr>
      <w:r w:rsidRPr="00BE4836">
        <w:rPr>
          <w:rFonts w:hint="eastAsia"/>
          <w:b/>
          <w:sz w:val="32"/>
          <w:szCs w:val="32"/>
        </w:rPr>
        <w:t>天津金融城域网小微机构金融专网</w:t>
      </w:r>
      <w:r w:rsidRPr="00D81027">
        <w:rPr>
          <w:rFonts w:hint="eastAsia"/>
          <w:b/>
          <w:sz w:val="32"/>
          <w:szCs w:val="32"/>
        </w:rPr>
        <w:t>接入申请表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268"/>
        <w:gridCol w:w="1559"/>
        <w:gridCol w:w="2602"/>
      </w:tblGrid>
      <w:tr w:rsidR="00466121" w:rsidRPr="00726AE7" w:rsidTr="005F1D32">
        <w:trPr>
          <w:trHeight w:val="496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单位名称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</w:tr>
      <w:tr w:rsidR="00466121" w:rsidRPr="00726AE7" w:rsidTr="005F1D32">
        <w:trPr>
          <w:trHeight w:val="432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单位地址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</w:tr>
      <w:tr w:rsidR="00466121" w:rsidRPr="00726AE7" w:rsidTr="005F1D32">
        <w:trPr>
          <w:trHeight w:val="537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金融机构编码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</w:tr>
      <w:tr w:rsidR="00466121" w:rsidRPr="00726AE7" w:rsidTr="005F1D32">
        <w:trPr>
          <w:trHeight w:val="431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联系人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联系电话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</w:tr>
      <w:tr w:rsidR="00466121" w:rsidRPr="00726AE7" w:rsidTr="005F1D32">
        <w:trPr>
          <w:trHeight w:val="562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网络接入地点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（请注明本单位连接天津人行网络实际接入地点）</w:t>
            </w:r>
          </w:p>
        </w:tc>
      </w:tr>
      <w:tr w:rsidR="00466121" w:rsidRPr="00726AE7" w:rsidTr="005F1D32">
        <w:trPr>
          <w:trHeight w:val="570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联网类型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</w:tr>
      <w:tr w:rsidR="00466121" w:rsidRPr="00726AE7" w:rsidTr="005F1D32">
        <w:trPr>
          <w:trHeight w:val="1451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业务系统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（请注明所需访问的业务系统名称并在本申请表后附上该</w:t>
            </w:r>
            <w:r w:rsidRPr="001F3BD2">
              <w:rPr>
                <w:rFonts w:eastAsia="仿宋_GB2312"/>
                <w:kern w:val="44"/>
                <w:sz w:val="24"/>
              </w:rPr>
              <w:t>业务系统</w:t>
            </w:r>
            <w:r w:rsidRPr="001F3BD2">
              <w:rPr>
                <w:rFonts w:eastAsia="仿宋_GB2312" w:hint="eastAsia"/>
                <w:kern w:val="44"/>
                <w:sz w:val="24"/>
              </w:rPr>
              <w:t>的接入许可</w:t>
            </w:r>
            <w:r w:rsidRPr="001F3BD2">
              <w:rPr>
                <w:rFonts w:eastAsia="仿宋_GB2312"/>
                <w:kern w:val="44"/>
                <w:sz w:val="24"/>
              </w:rPr>
              <w:t>材料</w:t>
            </w:r>
            <w:r w:rsidRPr="001F3BD2">
              <w:rPr>
                <w:rFonts w:eastAsia="仿宋_GB2312" w:hint="eastAsia"/>
                <w:kern w:val="44"/>
                <w:sz w:val="24"/>
              </w:rPr>
              <w:t>。）</w:t>
            </w:r>
          </w:p>
        </w:tc>
      </w:tr>
      <w:tr w:rsidR="00466121" w:rsidRPr="00726AE7" w:rsidTr="005F1D32">
        <w:trPr>
          <w:trHeight w:val="772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使用终端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ascii="仿宋_GB2312" w:eastAsia="仿宋_GB2312"/>
                <w:kern w:val="44"/>
                <w:sz w:val="24"/>
              </w:rPr>
            </w:pPr>
            <w:r w:rsidRPr="001F3BD2">
              <w:rPr>
                <w:rFonts w:ascii="仿宋_GB2312" w:eastAsia="仿宋_GB2312" w:hint="eastAsia"/>
                <w:kern w:val="44"/>
                <w:sz w:val="24"/>
              </w:rPr>
              <w:t>（请注明接入</w:t>
            </w:r>
            <w:r w:rsidRPr="001F3BD2">
              <w:rPr>
                <w:rFonts w:ascii="仿宋_GB2312" w:eastAsia="仿宋_GB2312" w:hint="eastAsia"/>
                <w:sz w:val="24"/>
              </w:rPr>
              <w:t>天津金融城域网计算机的数量及类型。）</w:t>
            </w:r>
          </w:p>
        </w:tc>
      </w:tr>
      <w:tr w:rsidR="00466121" w:rsidRPr="00726AE7" w:rsidTr="005F1D32">
        <w:trPr>
          <w:trHeight w:val="2115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网络结构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（请说明本单位内部网络与天津人行金融城域网连接的方式，并本申请表后附上网络拓扑图。如不与本单位内部网络连接请注明独立使用）</w:t>
            </w:r>
          </w:p>
        </w:tc>
      </w:tr>
      <w:tr w:rsidR="00466121" w:rsidRPr="00726AE7" w:rsidTr="005F1D32">
        <w:trPr>
          <w:trHeight w:val="1655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安全措施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（请说明本单位连接天津人行金融城域网的安全保证措施，包括身份认证设备选择子网、防病毒、操作系统补丁升级及其他安全保障措施）</w:t>
            </w:r>
          </w:p>
        </w:tc>
      </w:tr>
      <w:tr w:rsidR="00466121" w:rsidRPr="00726AE7" w:rsidTr="005F1D32">
        <w:trPr>
          <w:trHeight w:val="645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申请日期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申请人签字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（签字，单位盖章）</w:t>
            </w:r>
          </w:p>
        </w:tc>
      </w:tr>
      <w:tr w:rsidR="00466121" w:rsidRPr="00726AE7" w:rsidTr="005F1D32">
        <w:trPr>
          <w:trHeight w:val="1011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其他说明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  <w:r w:rsidRPr="001F3BD2">
              <w:rPr>
                <w:rFonts w:eastAsia="仿宋_GB2312" w:hint="eastAsia"/>
                <w:kern w:val="44"/>
                <w:sz w:val="24"/>
              </w:rPr>
              <w:t>（如有其他问题请说明）</w:t>
            </w:r>
          </w:p>
        </w:tc>
      </w:tr>
      <w:tr w:rsidR="00466121" w:rsidRPr="00726AE7" w:rsidTr="005F1D32">
        <w:trPr>
          <w:trHeight w:val="645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审批签字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</w:tr>
      <w:tr w:rsidR="00466121" w:rsidRPr="00726AE7" w:rsidTr="005F1D32">
        <w:trPr>
          <w:trHeight w:val="645"/>
        </w:trPr>
        <w:tc>
          <w:tcPr>
            <w:tcW w:w="2093" w:type="dxa"/>
            <w:shd w:val="pct15" w:color="auto" w:fill="auto"/>
            <w:vAlign w:val="center"/>
          </w:tcPr>
          <w:p w:rsidR="00466121" w:rsidRPr="000D6DBC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6DBC">
              <w:rPr>
                <w:rFonts w:ascii="仿宋_GB2312" w:eastAsia="仿宋_GB2312" w:hAnsi="仿宋" w:hint="eastAsia"/>
                <w:b/>
                <w:sz w:val="24"/>
              </w:rPr>
              <w:t>经办人签字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 w:rsidR="00466121" w:rsidRPr="001F3BD2" w:rsidRDefault="00466121" w:rsidP="005F1D32">
            <w:pPr>
              <w:rPr>
                <w:rFonts w:eastAsia="仿宋_GB2312"/>
                <w:kern w:val="44"/>
                <w:sz w:val="24"/>
              </w:rPr>
            </w:pPr>
          </w:p>
        </w:tc>
      </w:tr>
    </w:tbl>
    <w:p w:rsidR="00466121" w:rsidRDefault="00466121" w:rsidP="00466121">
      <w:pPr>
        <w:rPr>
          <w:rFonts w:eastAsia="仿宋_GB2312"/>
          <w:kern w:val="44"/>
          <w:sz w:val="30"/>
          <w:szCs w:val="44"/>
        </w:rPr>
      </w:pPr>
    </w:p>
    <w:p w:rsidR="00466121" w:rsidRPr="00400546" w:rsidRDefault="00466121" w:rsidP="00466121">
      <w:pPr>
        <w:ind w:firstLineChars="200" w:firstLine="482"/>
        <w:rPr>
          <w:rFonts w:ascii="仿宋_GB2312" w:eastAsia="仿宋_GB2312" w:hAnsi="仿宋"/>
          <w:b/>
          <w:sz w:val="24"/>
        </w:rPr>
      </w:pPr>
      <w:r w:rsidRPr="00400546">
        <w:rPr>
          <w:rFonts w:ascii="仿宋_GB2312" w:eastAsia="仿宋_GB2312" w:hAnsi="仿宋" w:hint="eastAsia"/>
          <w:b/>
          <w:sz w:val="24"/>
        </w:rPr>
        <w:lastRenderedPageBreak/>
        <w:t>备注：</w:t>
      </w: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除此表外，入网资格申请材料还应包括以下几项：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1.</w:t>
      </w:r>
      <w:r>
        <w:rPr>
          <w:rFonts w:ascii="仿宋_GB2312" w:eastAsia="仿宋_GB2312" w:hAnsi="仿宋" w:hint="eastAsia"/>
          <w:sz w:val="24"/>
        </w:rPr>
        <w:t>中国人民银行金融机构代码证（复印件），或金融业机构信息年度验证合格通知书（复印件），或新增法人金融机构或代报机构信息通知书（复印件）；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2.人民银行业务系统准入许可文件（复印件）；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3.金融城域网接入详细技术方案；</w:t>
      </w:r>
    </w:p>
    <w:p w:rsidR="00466121" w:rsidRPr="00567140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4.</w:t>
      </w:r>
      <w:r>
        <w:rPr>
          <w:rFonts w:ascii="仿宋_GB2312" w:eastAsia="仿宋_GB2312" w:hAnsi="仿宋" w:hint="eastAsia"/>
          <w:sz w:val="24"/>
        </w:rPr>
        <w:t>机构委托相关人员经办金融城域网接入事项的委托书；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5.</w:t>
      </w:r>
      <w:r>
        <w:rPr>
          <w:rFonts w:ascii="仿宋_GB2312" w:eastAsia="仿宋_GB2312" w:hAnsi="仿宋" w:hint="eastAsia"/>
          <w:sz w:val="24"/>
        </w:rPr>
        <w:t>金融许可证或监（主）管单位批准成立（开业）文件（复印件）；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6.</w:t>
      </w:r>
      <w:r>
        <w:rPr>
          <w:rFonts w:ascii="仿宋_GB2312" w:eastAsia="仿宋_GB2312" w:hAnsi="仿宋" w:hint="eastAsia"/>
          <w:sz w:val="24"/>
        </w:rPr>
        <w:t>企业法人营业执照或组织机构代码证（复印件）等资质文件；</w:t>
      </w:r>
    </w:p>
    <w:p w:rsidR="00466121" w:rsidRDefault="00466121" w:rsidP="00466121">
      <w:pPr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7.其他相关材料。</w:t>
      </w:r>
    </w:p>
    <w:p w:rsidR="00466121" w:rsidRDefault="00466121" w:rsidP="00466121">
      <w:pPr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所有材料均需加盖单位公章，如有备注请另附页说明。</w:t>
      </w:r>
    </w:p>
    <w:p w:rsidR="00466121" w:rsidRPr="00400546" w:rsidRDefault="00466121" w:rsidP="00466121">
      <w:pPr>
        <w:rPr>
          <w:rFonts w:eastAsia="仿宋_GB2312"/>
          <w:kern w:val="44"/>
          <w:sz w:val="30"/>
          <w:szCs w:val="44"/>
        </w:rPr>
      </w:pPr>
    </w:p>
    <w:p w:rsidR="00466121" w:rsidRPr="00837AA2" w:rsidRDefault="00466121" w:rsidP="00466121"/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Default="00466121" w:rsidP="00466121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                                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编号：              </w:t>
      </w:r>
    </w:p>
    <w:p w:rsidR="00466121" w:rsidRDefault="00466121" w:rsidP="00466121">
      <w:pPr>
        <w:jc w:val="center"/>
        <w:rPr>
          <w:rFonts w:ascii="仿宋_GB2312" w:eastAsia="仿宋_GB2312" w:hAnsi="仿宋"/>
          <w:b/>
          <w:sz w:val="36"/>
          <w:szCs w:val="36"/>
        </w:rPr>
      </w:pPr>
    </w:p>
    <w:p w:rsidR="00466121" w:rsidRDefault="00466121" w:rsidP="00466121">
      <w:pPr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金融城域网入网连通申请表</w:t>
      </w:r>
    </w:p>
    <w:p w:rsidR="00466121" w:rsidRDefault="00466121" w:rsidP="00466121">
      <w:pPr>
        <w:jc w:val="center"/>
        <w:rPr>
          <w:rFonts w:ascii="仿宋_GB2312" w:eastAsia="仿宋_GB2312" w:hAnsi="仿宋"/>
          <w:b/>
          <w:sz w:val="36"/>
          <w:szCs w:val="36"/>
        </w:rPr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7890"/>
      </w:tblGrid>
      <w:tr w:rsidR="00466121" w:rsidTr="005F1D32">
        <w:trPr>
          <w:jc w:val="center"/>
        </w:trPr>
        <w:tc>
          <w:tcPr>
            <w:tcW w:w="140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单位名称</w:t>
            </w:r>
          </w:p>
        </w:tc>
        <w:tc>
          <w:tcPr>
            <w:tcW w:w="7890" w:type="dxa"/>
          </w:tcPr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  <w:p w:rsidR="00466121" w:rsidRDefault="00466121" w:rsidP="005F1D32">
            <w:pPr>
              <w:rPr>
                <w:rFonts w:ascii="仿宋_GB2312" w:eastAsia="仿宋_GB2312" w:hAnsi="仿宋"/>
                <w:i/>
                <w:sz w:val="24"/>
              </w:rPr>
            </w:pPr>
          </w:p>
        </w:tc>
      </w:tr>
      <w:tr w:rsidR="00466121" w:rsidTr="005F1D32">
        <w:trPr>
          <w:jc w:val="center"/>
        </w:trPr>
        <w:tc>
          <w:tcPr>
            <w:tcW w:w="140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接入方式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:rsidR="00466121" w:rsidRDefault="00466121" w:rsidP="005F1D32">
            <w:pPr>
              <w:ind w:firstLineChars="498" w:firstLine="1200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□  直接接入           □  小微接入平台</w:t>
            </w:r>
          </w:p>
        </w:tc>
      </w:tr>
      <w:tr w:rsidR="00466121" w:rsidTr="005F1D32">
        <w:trPr>
          <w:trHeight w:val="804"/>
          <w:jc w:val="center"/>
        </w:trPr>
        <w:tc>
          <w:tcPr>
            <w:tcW w:w="140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联网地址1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:rsidR="00466121" w:rsidRDefault="00466121" w:rsidP="005F1D32">
            <w:pPr>
              <w:ind w:firstLineChars="498" w:firstLine="1200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466121" w:rsidTr="005F1D32">
        <w:trPr>
          <w:trHeight w:val="753"/>
          <w:jc w:val="center"/>
        </w:trPr>
        <w:tc>
          <w:tcPr>
            <w:tcW w:w="1407" w:type="dxa"/>
            <w:shd w:val="clear" w:color="auto" w:fill="E0E0E0"/>
            <w:vAlign w:val="center"/>
          </w:tcPr>
          <w:p w:rsidR="00466121" w:rsidRDefault="00466121" w:rsidP="005F1D3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联网地址2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:rsidR="00466121" w:rsidRDefault="00466121" w:rsidP="005F1D32">
            <w:pPr>
              <w:ind w:firstLineChars="498" w:firstLine="1200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466121" w:rsidTr="005F1D32">
        <w:trPr>
          <w:trHeight w:val="2306"/>
          <w:jc w:val="center"/>
        </w:trPr>
        <w:tc>
          <w:tcPr>
            <w:tcW w:w="9297" w:type="dxa"/>
            <w:gridSpan w:val="2"/>
            <w:tcBorders>
              <w:bottom w:val="single" w:sz="4" w:space="0" w:color="auto"/>
            </w:tcBorders>
          </w:tcPr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Pr="00FA3EE5" w:rsidRDefault="00466121" w:rsidP="005F1D32">
            <w:pPr>
              <w:ind w:firstLineChars="200" w:firstLine="643"/>
              <w:rPr>
                <w:rFonts w:ascii="仿宋_GB2312" w:eastAsia="仿宋_GB2312" w:hAnsi="仿宋"/>
                <w:b/>
                <w:sz w:val="32"/>
              </w:rPr>
            </w:pPr>
          </w:p>
          <w:p w:rsidR="00466121" w:rsidRPr="00FA3EE5" w:rsidRDefault="00466121" w:rsidP="005F1D32">
            <w:pPr>
              <w:spacing w:line="360" w:lineRule="auto"/>
              <w:ind w:firstLineChars="200" w:firstLine="643"/>
              <w:rPr>
                <w:rFonts w:ascii="仿宋_GB2312" w:eastAsia="仿宋_GB2312" w:hAnsi="仿宋"/>
                <w:b/>
                <w:sz w:val="32"/>
              </w:rPr>
            </w:pPr>
            <w:r w:rsidRPr="00FA3EE5">
              <w:rPr>
                <w:rFonts w:ascii="仿宋_GB2312" w:eastAsia="仿宋_GB2312" w:hAnsi="仿宋" w:hint="eastAsia"/>
                <w:b/>
                <w:sz w:val="32"/>
              </w:rPr>
              <w:t>以上情况属实，本单位金融城域网接入网络已筹建完毕，已做好网络连通工作的技术与组织管理准备工作，特此提出连通申请。</w:t>
            </w: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Pr="00DD116C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ind w:firstLineChars="200" w:firstLine="482"/>
              <w:rPr>
                <w:rFonts w:ascii="仿宋_GB2312" w:eastAsia="仿宋_GB2312" w:hAnsi="仿宋"/>
                <w:b/>
                <w:sz w:val="24"/>
              </w:rPr>
            </w:pPr>
          </w:p>
          <w:p w:rsidR="00466121" w:rsidRDefault="00466121" w:rsidP="005F1D32">
            <w:pPr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经办人签字：                 申请单位盖章：       年   月   日</w:t>
            </w:r>
          </w:p>
          <w:p w:rsidR="00466121" w:rsidRDefault="00466121" w:rsidP="005F1D32">
            <w:pPr>
              <w:rPr>
                <w:rFonts w:ascii="仿宋_GB2312" w:eastAsia="仿宋_GB2312" w:hAnsi="仿宋"/>
                <w:sz w:val="24"/>
              </w:rPr>
            </w:pPr>
          </w:p>
        </w:tc>
      </w:tr>
    </w:tbl>
    <w:p w:rsidR="00466121" w:rsidRPr="00B3656B" w:rsidRDefault="00466121" w:rsidP="00466121"/>
    <w:p w:rsidR="00466121" w:rsidRPr="00466121" w:rsidRDefault="00466121" w:rsidP="00466121">
      <w:pPr>
        <w:spacing w:line="480" w:lineRule="exact"/>
        <w:ind w:firstLineChars="249" w:firstLine="800"/>
        <w:rPr>
          <w:rFonts w:ascii="仿宋_GB2312" w:eastAsia="仿宋_GB2312" w:hint="eastAsia"/>
          <w:b/>
          <w:sz w:val="32"/>
          <w:szCs w:val="32"/>
        </w:rPr>
      </w:pPr>
    </w:p>
    <w:p w:rsidR="00466121" w:rsidRPr="00466121" w:rsidRDefault="00466121" w:rsidP="00466121">
      <w:pPr>
        <w:spacing w:line="480" w:lineRule="exact"/>
        <w:ind w:firstLineChars="249" w:firstLine="800"/>
        <w:rPr>
          <w:rFonts w:ascii="仿宋_GB2312" w:eastAsia="仿宋_GB2312"/>
          <w:b/>
          <w:sz w:val="32"/>
          <w:szCs w:val="32"/>
        </w:rPr>
      </w:pPr>
    </w:p>
    <w:sectPr w:rsidR="00466121" w:rsidRPr="00466121" w:rsidSect="007C6C1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70B" w:rsidRDefault="0076770B" w:rsidP="00CA4AD7">
      <w:r>
        <w:separator/>
      </w:r>
    </w:p>
  </w:endnote>
  <w:endnote w:type="continuationSeparator" w:id="1">
    <w:p w:rsidR="0076770B" w:rsidRDefault="0076770B" w:rsidP="00CA4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70B" w:rsidRDefault="0076770B" w:rsidP="00CA4AD7">
      <w:r>
        <w:separator/>
      </w:r>
    </w:p>
  </w:footnote>
  <w:footnote w:type="continuationSeparator" w:id="1">
    <w:p w:rsidR="0076770B" w:rsidRDefault="0076770B" w:rsidP="00CA4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D7" w:rsidRDefault="00CA4AD7">
    <w:pPr>
      <w:pStyle w:val="a3"/>
    </w:pPr>
    <w:r>
      <w:rPr>
        <w:rFonts w:hint="eastAsia"/>
      </w:rPr>
      <w:t>中国人民银行天津分行金融服务指南</w:t>
    </w:r>
  </w:p>
  <w:p w:rsidR="00CA4AD7" w:rsidRDefault="00CA4A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222"/>
    <w:multiLevelType w:val="hybridMultilevel"/>
    <w:tmpl w:val="D9C6FA60"/>
    <w:lvl w:ilvl="0" w:tplc="447486E8">
      <w:start w:val="6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DCA374F"/>
    <w:multiLevelType w:val="hybridMultilevel"/>
    <w:tmpl w:val="F230B6C6"/>
    <w:lvl w:ilvl="0" w:tplc="58FC37D2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335972"/>
    <w:multiLevelType w:val="hybridMultilevel"/>
    <w:tmpl w:val="60724922"/>
    <w:lvl w:ilvl="0" w:tplc="EDD24F48">
      <w:start w:val="1"/>
      <w:numFmt w:val="japaneseCounting"/>
      <w:lvlText w:val="第%1条"/>
      <w:lvlJc w:val="left"/>
      <w:pPr>
        <w:ind w:left="1022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6BF01DE7"/>
    <w:multiLevelType w:val="hybridMultilevel"/>
    <w:tmpl w:val="FDE4CC1C"/>
    <w:lvl w:ilvl="0" w:tplc="E974BFCA">
      <w:start w:val="1"/>
      <w:numFmt w:val="decimal"/>
      <w:lvlText w:val="（%1）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E516DE9"/>
    <w:multiLevelType w:val="hybridMultilevel"/>
    <w:tmpl w:val="2FDC7C84"/>
    <w:lvl w:ilvl="0" w:tplc="47FC08F4">
      <w:start w:val="1"/>
      <w:numFmt w:val="decimal"/>
      <w:lvlText w:val="（%1）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AD7"/>
    <w:rsid w:val="00096164"/>
    <w:rsid w:val="000E4A20"/>
    <w:rsid w:val="00166D64"/>
    <w:rsid w:val="0029087E"/>
    <w:rsid w:val="0029739A"/>
    <w:rsid w:val="002C0619"/>
    <w:rsid w:val="0039191A"/>
    <w:rsid w:val="00424C6F"/>
    <w:rsid w:val="004440F9"/>
    <w:rsid w:val="00466121"/>
    <w:rsid w:val="00477AF1"/>
    <w:rsid w:val="00480E3F"/>
    <w:rsid w:val="00523ED2"/>
    <w:rsid w:val="00527BBE"/>
    <w:rsid w:val="0053357C"/>
    <w:rsid w:val="00542FCC"/>
    <w:rsid w:val="005A7475"/>
    <w:rsid w:val="005B5FDF"/>
    <w:rsid w:val="005C3EC7"/>
    <w:rsid w:val="00607ADD"/>
    <w:rsid w:val="00675C4F"/>
    <w:rsid w:val="006972AB"/>
    <w:rsid w:val="006A27E6"/>
    <w:rsid w:val="006A5262"/>
    <w:rsid w:val="0076770B"/>
    <w:rsid w:val="00796F72"/>
    <w:rsid w:val="007C6C1E"/>
    <w:rsid w:val="007F5F1F"/>
    <w:rsid w:val="0081082B"/>
    <w:rsid w:val="008817EC"/>
    <w:rsid w:val="00913E2C"/>
    <w:rsid w:val="00950BFF"/>
    <w:rsid w:val="009B3E01"/>
    <w:rsid w:val="009F45C3"/>
    <w:rsid w:val="00A37F54"/>
    <w:rsid w:val="00A74BD4"/>
    <w:rsid w:val="00A76E4A"/>
    <w:rsid w:val="00B10E5C"/>
    <w:rsid w:val="00BE6A05"/>
    <w:rsid w:val="00CA481E"/>
    <w:rsid w:val="00CA4AD7"/>
    <w:rsid w:val="00CE575F"/>
    <w:rsid w:val="00CF6E8A"/>
    <w:rsid w:val="00D074B2"/>
    <w:rsid w:val="00E45F57"/>
    <w:rsid w:val="00E56DF2"/>
    <w:rsid w:val="00E81D8F"/>
    <w:rsid w:val="00EF1658"/>
    <w:rsid w:val="00EF5A1A"/>
    <w:rsid w:val="00F3249E"/>
    <w:rsid w:val="00F3398F"/>
    <w:rsid w:val="00F33A43"/>
    <w:rsid w:val="00FC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A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4A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4AD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074B2"/>
    <w:pPr>
      <w:ind w:firstLineChars="200" w:firstLine="420"/>
    </w:pPr>
  </w:style>
  <w:style w:type="paragraph" w:styleId="a7">
    <w:name w:val="Plain Text"/>
    <w:basedOn w:val="a"/>
    <w:link w:val="Char2"/>
    <w:rsid w:val="0046612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46612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7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冀志芳</dc:creator>
  <cp:keywords/>
  <dc:description/>
  <cp:lastModifiedBy>冀志芳</cp:lastModifiedBy>
  <cp:revision>27</cp:revision>
  <cp:lastPrinted>2018-07-25T02:30:00Z</cp:lastPrinted>
  <dcterms:created xsi:type="dcterms:W3CDTF">2018-07-03T08:29:00Z</dcterms:created>
  <dcterms:modified xsi:type="dcterms:W3CDTF">2018-08-01T02:31:00Z</dcterms:modified>
</cp:coreProperties>
</file>